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13" w:rsidRP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752825">
        <w:rPr>
          <w:rFonts w:ascii="Times New Roman" w:hAnsi="Times New Roman" w:cs="Times New Roman"/>
          <w:lang w:val="ru-RU"/>
        </w:rPr>
        <w:t>Краевое государственное бюджетное образовательное учреждение</w:t>
      </w:r>
    </w:p>
    <w:p w:rsidR="00752825" w:rsidRP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752825">
        <w:rPr>
          <w:rFonts w:ascii="Times New Roman" w:hAnsi="Times New Roman" w:cs="Times New Roman"/>
          <w:lang w:val="ru-RU"/>
        </w:rPr>
        <w:t>Дополнительного профессионального образования</w:t>
      </w:r>
    </w:p>
    <w:p w:rsidR="00752825" w:rsidRPr="002A6D67" w:rsidRDefault="00752825" w:rsidP="002A6D67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752825">
        <w:rPr>
          <w:rFonts w:ascii="Times New Roman" w:hAnsi="Times New Roman" w:cs="Times New Roman"/>
          <w:lang w:val="ru-RU"/>
        </w:rPr>
        <w:t>«Алтайский краевой институт повышения квалификации работников образования»</w:t>
      </w:r>
    </w:p>
    <w:p w:rsidR="00752825" w:rsidRP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752825">
        <w:rPr>
          <w:rFonts w:ascii="Times New Roman" w:hAnsi="Times New Roman" w:cs="Times New Roman"/>
          <w:sz w:val="28"/>
          <w:lang w:val="ru-RU"/>
        </w:rPr>
        <w:t>(АКИПКРО)</w:t>
      </w:r>
    </w:p>
    <w:p w:rsid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2A6D67" w:rsidRDefault="002A6D67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2A6D67" w:rsidRDefault="002A6D67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752825" w:rsidRP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752825" w:rsidRP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52825">
        <w:rPr>
          <w:rFonts w:ascii="Times New Roman" w:hAnsi="Times New Roman" w:cs="Times New Roman"/>
          <w:b/>
          <w:sz w:val="28"/>
          <w:lang w:val="ru-RU"/>
        </w:rPr>
        <w:t>РАБОЧАЯ ПРОГРАММА</w:t>
      </w:r>
    </w:p>
    <w:p w:rsidR="00752825" w:rsidRP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752825">
        <w:rPr>
          <w:rFonts w:ascii="Times New Roman" w:hAnsi="Times New Roman" w:cs="Times New Roman"/>
          <w:b/>
          <w:sz w:val="28"/>
          <w:lang w:val="ru-RU"/>
        </w:rPr>
        <w:t>по теме</w:t>
      </w:r>
      <w:r w:rsidRPr="00752825">
        <w:rPr>
          <w:rFonts w:ascii="Times New Roman" w:hAnsi="Times New Roman" w:cs="Times New Roman"/>
          <w:sz w:val="28"/>
          <w:lang w:val="ru-RU"/>
        </w:rPr>
        <w:t>: «Развитие творческих способностей и приобщение к искусству Алтайского края детей старшего дошкольного возраста через знакомство с Урало-сибирской росписью».</w:t>
      </w:r>
    </w:p>
    <w:p w:rsidR="00752825" w:rsidRP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752825" w:rsidRP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752825" w:rsidRPr="00752825" w:rsidRDefault="00752825" w:rsidP="00752825">
      <w:pPr>
        <w:spacing w:line="360" w:lineRule="auto"/>
        <w:ind w:left="5670"/>
        <w:jc w:val="both"/>
        <w:rPr>
          <w:rFonts w:ascii="Times New Roman" w:hAnsi="Times New Roman" w:cs="Times New Roman"/>
          <w:sz w:val="28"/>
          <w:lang w:val="ru-RU"/>
        </w:rPr>
      </w:pPr>
      <w:r w:rsidRPr="00752825">
        <w:rPr>
          <w:rFonts w:ascii="Times New Roman" w:hAnsi="Times New Roman" w:cs="Times New Roman"/>
          <w:sz w:val="28"/>
          <w:lang w:val="ru-RU"/>
        </w:rPr>
        <w:t>Разработчик:</w:t>
      </w:r>
    </w:p>
    <w:p w:rsidR="00752825" w:rsidRPr="00752825" w:rsidRDefault="00752825" w:rsidP="00752825">
      <w:pPr>
        <w:spacing w:line="360" w:lineRule="auto"/>
        <w:ind w:left="5670"/>
        <w:jc w:val="both"/>
        <w:rPr>
          <w:rFonts w:ascii="Times New Roman" w:hAnsi="Times New Roman" w:cs="Times New Roman"/>
          <w:sz w:val="28"/>
          <w:lang w:val="ru-RU"/>
        </w:rPr>
      </w:pPr>
      <w:r w:rsidRPr="00752825">
        <w:rPr>
          <w:rFonts w:ascii="Times New Roman" w:hAnsi="Times New Roman" w:cs="Times New Roman"/>
          <w:sz w:val="28"/>
          <w:lang w:val="ru-RU"/>
        </w:rPr>
        <w:t>Румянцева Н.А.,</w:t>
      </w:r>
    </w:p>
    <w:p w:rsidR="00752825" w:rsidRPr="00752825" w:rsidRDefault="00752825" w:rsidP="00752825">
      <w:pPr>
        <w:spacing w:line="360" w:lineRule="auto"/>
        <w:ind w:left="567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</w:t>
      </w:r>
      <w:r w:rsidRPr="00752825">
        <w:rPr>
          <w:rFonts w:ascii="Times New Roman" w:hAnsi="Times New Roman" w:cs="Times New Roman"/>
          <w:sz w:val="28"/>
          <w:lang w:val="ru-RU"/>
        </w:rPr>
        <w:t>. Новоалтайск,</w:t>
      </w:r>
    </w:p>
    <w:p w:rsidR="00752825" w:rsidRPr="00752825" w:rsidRDefault="00A848B8" w:rsidP="00752825">
      <w:pPr>
        <w:spacing w:line="360" w:lineRule="auto"/>
        <w:ind w:left="567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МБДО</w:t>
      </w:r>
      <w:r w:rsidR="00752825" w:rsidRPr="00752825">
        <w:rPr>
          <w:rFonts w:ascii="Times New Roman" w:hAnsi="Times New Roman" w:cs="Times New Roman"/>
          <w:sz w:val="28"/>
          <w:lang w:val="ru-RU"/>
        </w:rPr>
        <w:t>У №1 «Колокольчик»</w:t>
      </w:r>
    </w:p>
    <w:p w:rsidR="00752825" w:rsidRP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752825" w:rsidRDefault="00752825" w:rsidP="00752825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</w:p>
    <w:p w:rsid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752825" w:rsidRP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752825" w:rsidRP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</w:t>
      </w:r>
      <w:r w:rsidRPr="00752825">
        <w:rPr>
          <w:rFonts w:ascii="Times New Roman" w:hAnsi="Times New Roman" w:cs="Times New Roman"/>
          <w:sz w:val="28"/>
          <w:lang w:val="ru-RU"/>
        </w:rPr>
        <w:t>. Барнаул</w:t>
      </w:r>
    </w:p>
    <w:p w:rsidR="00752825" w:rsidRPr="00752825" w:rsidRDefault="00752825" w:rsidP="00752825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752825">
        <w:rPr>
          <w:rFonts w:ascii="Times New Roman" w:hAnsi="Times New Roman" w:cs="Times New Roman"/>
          <w:sz w:val="28"/>
          <w:lang w:val="ru-RU"/>
        </w:rPr>
        <w:t>2014 год</w:t>
      </w:r>
    </w:p>
    <w:p w:rsidR="00752825" w:rsidRDefault="00752825">
      <w:pPr>
        <w:rPr>
          <w:lang w:val="ru-RU"/>
        </w:rPr>
      </w:pPr>
    </w:p>
    <w:p w:rsidR="00752825" w:rsidRDefault="00752825" w:rsidP="0027567F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27567F">
        <w:rPr>
          <w:rFonts w:ascii="Times New Roman" w:hAnsi="Times New Roman" w:cs="Times New Roman"/>
          <w:sz w:val="28"/>
          <w:lang w:val="ru-RU"/>
        </w:rPr>
        <w:t>Структура</w:t>
      </w:r>
    </w:p>
    <w:p w:rsidR="0027567F" w:rsidRPr="0027567F" w:rsidRDefault="0027567F" w:rsidP="0027567F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062B06" w:rsidRPr="00062B06" w:rsidRDefault="00486E48" w:rsidP="00062B06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 w:eastAsia="ru-RU"/>
        </w:rPr>
      </w:pPr>
      <w:r w:rsidRPr="00062B06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27567F" w:rsidRPr="00062B06">
        <w:rPr>
          <w:rFonts w:ascii="Times New Roman" w:hAnsi="Times New Roman" w:cs="Times New Roman"/>
          <w:sz w:val="28"/>
          <w:szCs w:val="28"/>
          <w:lang w:val="ru-RU"/>
        </w:rPr>
        <w:instrText xml:space="preserve"> TOC \o "1-3" \n \h \z \u </w:instrText>
      </w:r>
      <w:r w:rsidRPr="00062B06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hyperlink w:anchor="_Toc402814726" w:history="1">
        <w:r w:rsidR="00062B06" w:rsidRPr="00062B06">
          <w:rPr>
            <w:rStyle w:val="ab"/>
            <w:rFonts w:ascii="Times New Roman" w:hAnsi="Times New Roman" w:cs="Times New Roman"/>
            <w:noProof/>
            <w:sz w:val="28"/>
            <w:szCs w:val="28"/>
            <w:lang w:val="ru-RU"/>
          </w:rPr>
          <w:t>1. Целевой раздел</w:t>
        </w:r>
      </w:hyperlink>
    </w:p>
    <w:p w:rsidR="00062B06" w:rsidRPr="00062B06" w:rsidRDefault="00486E48" w:rsidP="00062B06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 w:eastAsia="ru-RU"/>
        </w:rPr>
      </w:pPr>
      <w:hyperlink w:anchor="_Toc402814727" w:history="1">
        <w:r w:rsidR="00062B06" w:rsidRPr="00062B06">
          <w:rPr>
            <w:rStyle w:val="ab"/>
            <w:rFonts w:ascii="Times New Roman" w:hAnsi="Times New Roman" w:cs="Times New Roman"/>
            <w:noProof/>
            <w:sz w:val="28"/>
            <w:szCs w:val="28"/>
            <w:lang w:val="ru-RU"/>
          </w:rPr>
          <w:t>1.1. Пояснительная записка</w:t>
        </w:r>
      </w:hyperlink>
    </w:p>
    <w:p w:rsidR="00062B06" w:rsidRPr="00062B06" w:rsidRDefault="00486E48" w:rsidP="00062B06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 w:eastAsia="ru-RU"/>
        </w:rPr>
      </w:pPr>
      <w:hyperlink w:anchor="_Toc402814728" w:history="1">
        <w:r w:rsidR="00062B06" w:rsidRPr="00062B06">
          <w:rPr>
            <w:rStyle w:val="ab"/>
            <w:rFonts w:ascii="Times New Roman" w:hAnsi="Times New Roman" w:cs="Times New Roman"/>
            <w:noProof/>
            <w:sz w:val="28"/>
            <w:szCs w:val="28"/>
            <w:lang w:val="ru-RU"/>
          </w:rPr>
          <w:t>1.2. Цель рабочей программы</w:t>
        </w:r>
      </w:hyperlink>
    </w:p>
    <w:p w:rsidR="00062B06" w:rsidRPr="00062B06" w:rsidRDefault="00486E48" w:rsidP="00062B06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 w:eastAsia="ru-RU"/>
        </w:rPr>
      </w:pPr>
      <w:hyperlink w:anchor="_Toc402814729" w:history="1">
        <w:r w:rsidR="00062B06" w:rsidRPr="00062B06">
          <w:rPr>
            <w:rStyle w:val="ab"/>
            <w:rFonts w:ascii="Times New Roman" w:hAnsi="Times New Roman" w:cs="Times New Roman"/>
            <w:noProof/>
            <w:sz w:val="28"/>
            <w:szCs w:val="28"/>
            <w:lang w:val="ru-RU"/>
          </w:rPr>
          <w:t>1.3. Задачи рабочей программы</w:t>
        </w:r>
      </w:hyperlink>
    </w:p>
    <w:p w:rsidR="00062B06" w:rsidRPr="00062B06" w:rsidRDefault="00486E48" w:rsidP="00062B06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 w:eastAsia="ru-RU"/>
        </w:rPr>
      </w:pPr>
      <w:hyperlink w:anchor="_Toc402814730" w:history="1">
        <w:r w:rsidR="00062B06" w:rsidRPr="00062B06">
          <w:rPr>
            <w:rStyle w:val="ab"/>
            <w:rFonts w:ascii="Times New Roman" w:hAnsi="Times New Roman" w:cs="Times New Roman"/>
            <w:noProof/>
            <w:sz w:val="28"/>
            <w:szCs w:val="28"/>
            <w:lang w:val="ru-RU"/>
          </w:rPr>
          <w:t>1.4. Планируемые результаты освоения программы</w:t>
        </w:r>
      </w:hyperlink>
    </w:p>
    <w:p w:rsidR="00062B06" w:rsidRPr="00062B06" w:rsidRDefault="00486E48" w:rsidP="00062B06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 w:eastAsia="ru-RU"/>
        </w:rPr>
      </w:pPr>
      <w:hyperlink w:anchor="_Toc402814731" w:history="1">
        <w:r w:rsidR="00062B06" w:rsidRPr="00062B06">
          <w:rPr>
            <w:rStyle w:val="ab"/>
            <w:rFonts w:ascii="Times New Roman" w:hAnsi="Times New Roman" w:cs="Times New Roman"/>
            <w:noProof/>
            <w:sz w:val="28"/>
            <w:szCs w:val="28"/>
            <w:lang w:val="ru-RU"/>
          </w:rPr>
          <w:t>2. Содержательный раздел</w:t>
        </w:r>
      </w:hyperlink>
    </w:p>
    <w:p w:rsidR="00062B06" w:rsidRPr="00062B06" w:rsidRDefault="00486E48" w:rsidP="00062B06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 w:eastAsia="ru-RU"/>
        </w:rPr>
      </w:pPr>
      <w:hyperlink w:anchor="_Toc402814732" w:history="1">
        <w:r w:rsidR="00062B06" w:rsidRPr="00062B06">
          <w:rPr>
            <w:rStyle w:val="ab"/>
            <w:rFonts w:ascii="Times New Roman" w:hAnsi="Times New Roman" w:cs="Times New Roman"/>
            <w:noProof/>
            <w:sz w:val="28"/>
            <w:szCs w:val="28"/>
            <w:lang w:val="ru-RU"/>
          </w:rPr>
          <w:t>3. Организационный раздел</w:t>
        </w:r>
      </w:hyperlink>
    </w:p>
    <w:p w:rsidR="00F232D9" w:rsidRDefault="00486E48" w:rsidP="00062B06">
      <w:pPr>
        <w:spacing w:line="360" w:lineRule="auto"/>
        <w:jc w:val="both"/>
        <w:rPr>
          <w:lang w:val="ru-RU"/>
        </w:rPr>
      </w:pPr>
      <w:r w:rsidRPr="00062B06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F232D9">
        <w:rPr>
          <w:lang w:val="ru-RU"/>
        </w:rPr>
        <w:br w:type="page"/>
      </w:r>
    </w:p>
    <w:p w:rsidR="00752825" w:rsidRPr="00F232D9" w:rsidRDefault="00752825" w:rsidP="00F232D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0" w:name="_Toc402814726"/>
      <w:r w:rsidRPr="00F232D9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1. Целевой раздел</w:t>
      </w:r>
      <w:bookmarkEnd w:id="0"/>
    </w:p>
    <w:p w:rsidR="00752825" w:rsidRPr="00F232D9" w:rsidRDefault="00752825" w:rsidP="00F232D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52825" w:rsidRPr="00F232D9" w:rsidRDefault="00752825" w:rsidP="002855C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" w:name="_Toc402814727"/>
      <w:r w:rsidRPr="00F232D9">
        <w:rPr>
          <w:rFonts w:ascii="Times New Roman" w:hAnsi="Times New Roman" w:cs="Times New Roman"/>
          <w:b w:val="0"/>
          <w:sz w:val="28"/>
          <w:szCs w:val="28"/>
          <w:lang w:val="ru-RU"/>
        </w:rPr>
        <w:t>1.1</w:t>
      </w:r>
      <w:r w:rsidR="002855CE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Pr="00F232D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Пояснительная записка</w:t>
      </w:r>
      <w:bookmarkEnd w:id="1"/>
    </w:p>
    <w:p w:rsidR="00752825" w:rsidRPr="00F232D9" w:rsidRDefault="00752825" w:rsidP="002855CE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32D9">
        <w:rPr>
          <w:rFonts w:ascii="Times New Roman" w:hAnsi="Times New Roman" w:cs="Times New Roman"/>
          <w:sz w:val="28"/>
          <w:szCs w:val="28"/>
          <w:lang w:val="ru-RU"/>
        </w:rPr>
        <w:t>В наше неспокойное время, полное противоречий и тревог, когда привычными стали слова «безнравственность», «</w:t>
      </w:r>
      <w:proofErr w:type="spellStart"/>
      <w:r w:rsidRPr="00F232D9">
        <w:rPr>
          <w:rFonts w:ascii="Times New Roman" w:hAnsi="Times New Roman" w:cs="Times New Roman"/>
          <w:sz w:val="28"/>
          <w:szCs w:val="28"/>
          <w:lang w:val="ru-RU"/>
        </w:rPr>
        <w:t>бездуховность</w:t>
      </w:r>
      <w:proofErr w:type="spellEnd"/>
      <w:r w:rsidRPr="00F232D9">
        <w:rPr>
          <w:rFonts w:ascii="Times New Roman" w:hAnsi="Times New Roman" w:cs="Times New Roman"/>
          <w:sz w:val="28"/>
          <w:szCs w:val="28"/>
          <w:lang w:val="ru-RU"/>
        </w:rPr>
        <w:t>», необходимо задуматься о том, какими вырастут нынешние дошкольники. Не получим ли мы в их лице «потерянное» поколение, не имеющее никаких нравственных ценностей.</w:t>
      </w:r>
    </w:p>
    <w:p w:rsidR="00752825" w:rsidRPr="00F232D9" w:rsidRDefault="00752825" w:rsidP="00F23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32D9">
        <w:rPr>
          <w:rFonts w:ascii="Times New Roman" w:hAnsi="Times New Roman" w:cs="Times New Roman"/>
          <w:sz w:val="28"/>
          <w:szCs w:val="28"/>
          <w:lang w:val="ru-RU"/>
        </w:rPr>
        <w:t>Выход в том, чтобы с самого раннего возраста научить детей доброте, терпению</w:t>
      </w:r>
      <w:r w:rsidR="00F232D9" w:rsidRPr="00F232D9">
        <w:rPr>
          <w:rFonts w:ascii="Times New Roman" w:hAnsi="Times New Roman" w:cs="Times New Roman"/>
          <w:sz w:val="28"/>
          <w:szCs w:val="28"/>
          <w:lang w:val="ru-RU"/>
        </w:rPr>
        <w:t>, умению помогать другим, то есть воспитать в них те нравственные качества, которые у многих взрослых сегодня отсутствуют.</w:t>
      </w:r>
    </w:p>
    <w:p w:rsidR="00F232D9" w:rsidRPr="00F232D9" w:rsidRDefault="00F232D9" w:rsidP="00F23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32D9">
        <w:rPr>
          <w:rFonts w:ascii="Times New Roman" w:hAnsi="Times New Roman" w:cs="Times New Roman"/>
          <w:sz w:val="28"/>
          <w:szCs w:val="28"/>
          <w:lang w:val="ru-RU"/>
        </w:rPr>
        <w:t>Одним из основных методов воспитания нравственности является знакомство детей с русскими народными традициями, воспитание их на материале истории нашего народа.</w:t>
      </w:r>
    </w:p>
    <w:p w:rsidR="00F232D9" w:rsidRDefault="00F232D9" w:rsidP="00F23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32D9">
        <w:rPr>
          <w:rFonts w:ascii="Times New Roman" w:hAnsi="Times New Roman" w:cs="Times New Roman"/>
          <w:sz w:val="28"/>
          <w:szCs w:val="28"/>
          <w:lang w:val="ru-RU"/>
        </w:rPr>
        <w:t>А для этого нет лучшего пути, чем познакомить детей с народными промыслами России, мастерством народных умельцев. Это позволит детям почувствовать себя частью русского народа, ощутить гордость за свою страну, богатую славными традициями.</w:t>
      </w:r>
    </w:p>
    <w:p w:rsidR="00F232D9" w:rsidRDefault="00F232D9" w:rsidP="00F23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Главная задача воспитателя заключается в приобщении к истокам народного искусства, поэтому важным условием в ходе изучения родной культуры являются информация о декоративно-прикладном искусстве региона, в котором проживают дети.</w:t>
      </w:r>
    </w:p>
    <w:p w:rsidR="005061A3" w:rsidRDefault="005061A3" w:rsidP="00F23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Одним из промыслов по росписи, распространенным на Урале и Западной Сибири, является Урало-сибирская роспись. Она применялась для декоративного убранства крестьянского дома, традиционной утвари. Посуды и других изделий из дерева, бересты и луба. Её красочные узоры отличаются яркостью и праздничностью, поражают неисчерпаемой фантазией народных мастеров, рассказывающих о красоте окружающего мира с помощью орнамента, изображений растений и птиц.</w:t>
      </w:r>
    </w:p>
    <w:p w:rsidR="005061A3" w:rsidRDefault="005061A3" w:rsidP="00F23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Излюбленной тематикой в деловой росписи является растительный орнамент. Любовь народного зодчества к этим сказочным рисункам в интерьере суровых и замкнутых по своему внешнему облику построек раскрывают перед детьми богатый внутренний мир людей, наполненный теплом весенних цветов, ароматом спелых плодов, образами песен, былин и сказок, радугой ярких и сочных тонов окружающей природы.</w:t>
      </w:r>
    </w:p>
    <w:p w:rsidR="005061A3" w:rsidRDefault="005061A3" w:rsidP="00F23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Изделия народных мастеров помогают воспитывать у детей внимательное и бережное отношение к окружающей среде, так как декоративно-прикладное искусство по своим мотивам близко к природе. Изделия народных промыслов помогают понять и почувствовать, что человек – часть природы, а именно это является основой гармоничного развития ребенка.</w:t>
      </w:r>
    </w:p>
    <w:p w:rsidR="005061A3" w:rsidRDefault="005061A3" w:rsidP="00F23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узорах декоративных росписей соблюдается определенный ритм, симметрия, соразмерность отдельных элементов,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счетность</w:t>
      </w:r>
      <w:proofErr w:type="spellEnd"/>
      <w:r w:rsidR="00532D32">
        <w:rPr>
          <w:rFonts w:ascii="Times New Roman" w:hAnsi="Times New Roman" w:cs="Times New Roman"/>
          <w:sz w:val="28"/>
          <w:szCs w:val="28"/>
          <w:lang w:val="ru-RU"/>
        </w:rPr>
        <w:t xml:space="preserve"> в исполнении орнамента. Это дает материал для развития элементарных математических представлений.</w:t>
      </w:r>
    </w:p>
    <w:p w:rsidR="00532D32" w:rsidRDefault="00532D32" w:rsidP="00F23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Русское народное декоративно-прикладное искусство тесно связано с фольклором, обычаями, обрядами, народными праздниками и народной музыкой. Следовательно, ознакомление с народными промыслами можно дополнить музыкальным воспитанием дошкольников.</w:t>
      </w:r>
    </w:p>
    <w:p w:rsidR="002855CE" w:rsidRDefault="002855CE" w:rsidP="00F23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CE" w:rsidRDefault="002855CE" w:rsidP="00F23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CE" w:rsidRPr="00E53F8D" w:rsidRDefault="002855CE" w:rsidP="00E53F8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lang w:val="ru-RU"/>
        </w:rPr>
      </w:pPr>
      <w:bookmarkStart w:id="2" w:name="_Toc402814728"/>
      <w:r w:rsidRPr="00E53F8D">
        <w:rPr>
          <w:rFonts w:ascii="Times New Roman" w:hAnsi="Times New Roman" w:cs="Times New Roman"/>
          <w:b w:val="0"/>
          <w:sz w:val="28"/>
          <w:lang w:val="ru-RU"/>
        </w:rPr>
        <w:t>1.2. Цель рабочей программы</w:t>
      </w:r>
      <w:bookmarkEnd w:id="2"/>
    </w:p>
    <w:p w:rsidR="002855CE" w:rsidRDefault="002855CE" w:rsidP="00E53F8D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 данной программы – создать условия для развития творческого потенциала у старших дошкольников, эстетического отношения к человеку, природе через знакомство с урало-сибирской росписью.</w:t>
      </w:r>
    </w:p>
    <w:p w:rsidR="002855CE" w:rsidRDefault="002855CE" w:rsidP="00F23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CE" w:rsidRDefault="002855CE" w:rsidP="00F23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CE" w:rsidRDefault="002855CE" w:rsidP="00F23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CE" w:rsidRPr="00E53F8D" w:rsidRDefault="002855CE" w:rsidP="00E53F8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lang w:val="ru-RU"/>
        </w:rPr>
      </w:pPr>
      <w:bookmarkStart w:id="3" w:name="_Toc402814729"/>
      <w:r w:rsidRPr="00E53F8D">
        <w:rPr>
          <w:rFonts w:ascii="Times New Roman" w:hAnsi="Times New Roman" w:cs="Times New Roman"/>
          <w:b w:val="0"/>
          <w:sz w:val="28"/>
          <w:lang w:val="ru-RU"/>
        </w:rPr>
        <w:lastRenderedPageBreak/>
        <w:t>1.3. Задачи рабочей программы</w:t>
      </w:r>
      <w:bookmarkEnd w:id="3"/>
    </w:p>
    <w:p w:rsidR="002855CE" w:rsidRDefault="002855CE" w:rsidP="00D22408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Побуждать и поощрять интерес у дошкольников к урало-сибирской росписи и созданию декоративных композиций по её мотивам.</w:t>
      </w:r>
    </w:p>
    <w:p w:rsidR="002855CE" w:rsidRDefault="002855CE" w:rsidP="00D22408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Способствовать развитию у детей художественного творчества и воображения, художественного вкуса (выделять элементы узора, красоту цветосочетаний).</w:t>
      </w:r>
    </w:p>
    <w:p w:rsidR="002855CE" w:rsidRDefault="002855CE" w:rsidP="00D22408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навыка у детей двухцветному мазку, разнообразных приписок.</w:t>
      </w:r>
    </w:p>
    <w:p w:rsidR="002855CE" w:rsidRDefault="002855CE" w:rsidP="00D22408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Провести работу с детьми для усвоения движений основных орнаментальных линий, технической точности движений руки, композиционным расположением основных элементов росписи.</w:t>
      </w:r>
    </w:p>
    <w:p w:rsidR="006D0865" w:rsidRDefault="006D0865" w:rsidP="00D22408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Создать условия для самостоятельного выбора композиции, цветового решения соответственно форме и фону изделия.</w:t>
      </w:r>
    </w:p>
    <w:p w:rsidR="006D0865" w:rsidRDefault="006D0865" w:rsidP="006D0865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865" w:rsidRDefault="006D0865" w:rsidP="006D0865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865" w:rsidRPr="00E53F8D" w:rsidRDefault="006D0865" w:rsidP="00E53F8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lang w:val="ru-RU"/>
        </w:rPr>
      </w:pPr>
      <w:bookmarkStart w:id="4" w:name="_Toc402814730"/>
      <w:r w:rsidRPr="00E53F8D">
        <w:rPr>
          <w:rFonts w:ascii="Times New Roman" w:hAnsi="Times New Roman" w:cs="Times New Roman"/>
          <w:b w:val="0"/>
          <w:sz w:val="28"/>
          <w:lang w:val="ru-RU"/>
        </w:rPr>
        <w:t>1.4.</w:t>
      </w:r>
      <w:r w:rsidR="00E53F8D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E53F8D">
        <w:rPr>
          <w:rFonts w:ascii="Times New Roman" w:hAnsi="Times New Roman" w:cs="Times New Roman"/>
          <w:b w:val="0"/>
          <w:sz w:val="28"/>
          <w:lang w:val="ru-RU"/>
        </w:rPr>
        <w:t>Планируемые результаты освоения программы</w:t>
      </w:r>
      <w:bookmarkStart w:id="5" w:name="_GoBack"/>
      <w:bookmarkEnd w:id="4"/>
      <w:bookmarkEnd w:id="5"/>
    </w:p>
    <w:p w:rsidR="000E6D2F" w:rsidRDefault="000E6D2F" w:rsidP="00D22408">
      <w:pPr>
        <w:pStyle w:val="a8"/>
        <w:numPr>
          <w:ilvl w:val="0"/>
          <w:numId w:val="3"/>
        </w:numPr>
        <w:tabs>
          <w:tab w:val="left" w:pos="709"/>
        </w:tabs>
        <w:spacing w:after="6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 проявляет интерес к урало-сибирской росписи, самостоятельно создает декоративные композиции по мотивам данной росписи.</w:t>
      </w:r>
    </w:p>
    <w:p w:rsidR="000E6D2F" w:rsidRDefault="000E6D2F" w:rsidP="00D22408">
      <w:pPr>
        <w:pStyle w:val="a8"/>
        <w:numPr>
          <w:ilvl w:val="0"/>
          <w:numId w:val="3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 способен выделять средства художественной выразительности: элементы узора, их цвет, типичные сочетания</w:t>
      </w:r>
      <w:r w:rsidR="00515EFE">
        <w:rPr>
          <w:rFonts w:ascii="Times New Roman" w:hAnsi="Times New Roman" w:cs="Times New Roman"/>
          <w:sz w:val="28"/>
          <w:szCs w:val="28"/>
          <w:lang w:val="ru-RU"/>
        </w:rPr>
        <w:t xml:space="preserve"> (колорит росписи, ритм элементов, цветовых пятен в узоре) – видеть связь узора с назначением предмета, его формой, материалом изделия.</w:t>
      </w:r>
    </w:p>
    <w:p w:rsidR="00515EFE" w:rsidRDefault="00515EFE" w:rsidP="00D22408">
      <w:pPr>
        <w:pStyle w:val="a8"/>
        <w:numPr>
          <w:ilvl w:val="0"/>
          <w:numId w:val="3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 владеет изобразительными изменениями и навыками в декоративной деятельности, использует выразительные средства урало-сибирской росписи для украшения изделий.</w:t>
      </w:r>
    </w:p>
    <w:p w:rsidR="00515EFE" w:rsidRPr="000E6D2F" w:rsidRDefault="00515EFE" w:rsidP="00D22408">
      <w:pPr>
        <w:pStyle w:val="a8"/>
        <w:numPr>
          <w:ilvl w:val="0"/>
          <w:numId w:val="3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 обладает установкой</w:t>
      </w:r>
      <w:r w:rsidR="00E53F8D"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положительного отношения к видам народного декоративно-прикладного искусства, проявляет чувство гордости за свой народ, уважение к мастерам и желание самому создавать работы.</w:t>
      </w:r>
    </w:p>
    <w:p w:rsidR="002009C5" w:rsidRPr="002009C5" w:rsidRDefault="00E53F8D" w:rsidP="002009C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lang w:val="ru-RU"/>
        </w:rPr>
      </w:pPr>
      <w:bookmarkStart w:id="6" w:name="_Toc402814731"/>
      <w:r w:rsidRPr="00E53F8D">
        <w:rPr>
          <w:rFonts w:ascii="Times New Roman" w:hAnsi="Times New Roman" w:cs="Times New Roman"/>
          <w:b w:val="0"/>
          <w:sz w:val="28"/>
          <w:lang w:val="ru-RU"/>
        </w:rPr>
        <w:lastRenderedPageBreak/>
        <w:t>2. Содержательный раздел</w:t>
      </w:r>
      <w:bookmarkEnd w:id="6"/>
    </w:p>
    <w:p w:rsidR="002009C5" w:rsidRDefault="002009C5" w:rsidP="002009C5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2009C5">
        <w:rPr>
          <w:rFonts w:ascii="Times New Roman" w:hAnsi="Times New Roman" w:cs="Times New Roman"/>
          <w:sz w:val="28"/>
          <w:lang w:val="ru-RU"/>
        </w:rPr>
        <w:t>Календарно-тематическое планирование</w:t>
      </w:r>
    </w:p>
    <w:p w:rsidR="002009C5" w:rsidRDefault="002009C5" w:rsidP="002009C5">
      <w:pPr>
        <w:jc w:val="center"/>
        <w:rPr>
          <w:rFonts w:ascii="Times New Roman" w:hAnsi="Times New Roman" w:cs="Times New Roman"/>
          <w:sz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384"/>
        <w:gridCol w:w="1843"/>
        <w:gridCol w:w="3827"/>
        <w:gridCol w:w="2517"/>
      </w:tblGrid>
      <w:tr w:rsidR="002009C5" w:rsidTr="00A41E29">
        <w:tc>
          <w:tcPr>
            <w:tcW w:w="1384" w:type="dxa"/>
          </w:tcPr>
          <w:p w:rsidR="002009C5" w:rsidRDefault="002009C5" w:rsidP="002009C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Дата </w:t>
            </w:r>
          </w:p>
        </w:tc>
        <w:tc>
          <w:tcPr>
            <w:tcW w:w="1843" w:type="dxa"/>
          </w:tcPr>
          <w:p w:rsidR="002009C5" w:rsidRDefault="002009C5" w:rsidP="002009C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Тема </w:t>
            </w:r>
          </w:p>
        </w:tc>
        <w:tc>
          <w:tcPr>
            <w:tcW w:w="3827" w:type="dxa"/>
          </w:tcPr>
          <w:p w:rsidR="002009C5" w:rsidRDefault="002009C5" w:rsidP="002009C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Цель, задачи</w:t>
            </w:r>
          </w:p>
        </w:tc>
        <w:tc>
          <w:tcPr>
            <w:tcW w:w="2517" w:type="dxa"/>
          </w:tcPr>
          <w:p w:rsidR="002009C5" w:rsidRDefault="002009C5" w:rsidP="002009C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Пространственное планирование</w:t>
            </w:r>
          </w:p>
        </w:tc>
      </w:tr>
      <w:tr w:rsidR="002009C5" w:rsidTr="00A41E29">
        <w:tc>
          <w:tcPr>
            <w:tcW w:w="1384" w:type="dxa"/>
          </w:tcPr>
          <w:p w:rsidR="002009C5" w:rsidRDefault="002009C5" w:rsidP="002009C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Сентябрь </w:t>
            </w:r>
          </w:p>
        </w:tc>
        <w:tc>
          <w:tcPr>
            <w:tcW w:w="1843" w:type="dxa"/>
          </w:tcPr>
          <w:p w:rsidR="002009C5" w:rsidRDefault="002009C5" w:rsidP="002009C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«Капелька»</w:t>
            </w:r>
          </w:p>
        </w:tc>
        <w:tc>
          <w:tcPr>
            <w:tcW w:w="3827" w:type="dxa"/>
          </w:tcPr>
          <w:p w:rsidR="002009C5" w:rsidRDefault="002009C5" w:rsidP="00E95E5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1. Познакомить детей с правильным положением руки и кисти при изображении элементов декоративной росписи.</w:t>
            </w:r>
          </w:p>
          <w:p w:rsidR="002009C5" w:rsidRDefault="002009C5" w:rsidP="00E95E5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2. Познакомить со способом выполнения элемента «капелька».</w:t>
            </w:r>
          </w:p>
          <w:p w:rsidR="002009C5" w:rsidRDefault="002009C5" w:rsidP="00E95E5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3. Упражнять в исполнении элемента в различных положениях.</w:t>
            </w:r>
          </w:p>
          <w:p w:rsidR="002009C5" w:rsidRDefault="002009C5" w:rsidP="00E95E5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517" w:type="dxa"/>
          </w:tcPr>
          <w:p w:rsidR="002009C5" w:rsidRDefault="002009C5" w:rsidP="00E95E5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Прописи, гуашь, кисть №1 круглая.</w:t>
            </w:r>
          </w:p>
        </w:tc>
      </w:tr>
      <w:tr w:rsidR="002009C5" w:rsidRPr="002A6D67" w:rsidTr="00A41E29">
        <w:tc>
          <w:tcPr>
            <w:tcW w:w="1384" w:type="dxa"/>
          </w:tcPr>
          <w:p w:rsidR="002009C5" w:rsidRDefault="009F63CC" w:rsidP="002009C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Октябрь </w:t>
            </w:r>
          </w:p>
        </w:tc>
        <w:tc>
          <w:tcPr>
            <w:tcW w:w="1843" w:type="dxa"/>
          </w:tcPr>
          <w:p w:rsidR="002009C5" w:rsidRDefault="009F63CC" w:rsidP="002009C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«Круг» или «Цветной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замалевок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</w:p>
        </w:tc>
        <w:tc>
          <w:tcPr>
            <w:tcW w:w="3827" w:type="dxa"/>
          </w:tcPr>
          <w:p w:rsidR="002009C5" w:rsidRDefault="009F63CC" w:rsidP="00E95E5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1. Познакомить с техникой получения сложного мазка.</w:t>
            </w:r>
          </w:p>
          <w:p w:rsidR="009F63CC" w:rsidRDefault="009F63CC" w:rsidP="00E95E5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2. Продолжать упражнять детей в выполнении элемента «капелька».</w:t>
            </w:r>
          </w:p>
        </w:tc>
        <w:tc>
          <w:tcPr>
            <w:tcW w:w="2517" w:type="dxa"/>
          </w:tcPr>
          <w:p w:rsidR="002009C5" w:rsidRDefault="009F63CC" w:rsidP="00E95E5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Прописи, гуашь, кисть №1 (белка) и №6 – колонок.</w:t>
            </w:r>
          </w:p>
        </w:tc>
      </w:tr>
      <w:tr w:rsidR="002009C5" w:rsidRPr="002A6D67" w:rsidTr="00A41E29">
        <w:tc>
          <w:tcPr>
            <w:tcW w:w="1384" w:type="dxa"/>
          </w:tcPr>
          <w:p w:rsidR="002009C5" w:rsidRDefault="009F63CC" w:rsidP="002009C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Ноябрь </w:t>
            </w:r>
          </w:p>
        </w:tc>
        <w:tc>
          <w:tcPr>
            <w:tcW w:w="1843" w:type="dxa"/>
          </w:tcPr>
          <w:p w:rsidR="002009C5" w:rsidRDefault="009F63CC" w:rsidP="009F63C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Элементы «Ягодка», «Листик»</w:t>
            </w:r>
          </w:p>
        </w:tc>
        <w:tc>
          <w:tcPr>
            <w:tcW w:w="3827" w:type="dxa"/>
          </w:tcPr>
          <w:p w:rsidR="002009C5" w:rsidRDefault="0027567F" w:rsidP="00E95E5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1. Показать способ выполнения элемента «ягодка» сложным мазком.</w:t>
            </w:r>
          </w:p>
          <w:p w:rsidR="0027567F" w:rsidRDefault="0027567F" w:rsidP="00E95E5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2. Познакомить с особенностями исполнения элемента «листик» в урало-сибирской росписи.</w:t>
            </w:r>
          </w:p>
        </w:tc>
        <w:tc>
          <w:tcPr>
            <w:tcW w:w="2517" w:type="dxa"/>
          </w:tcPr>
          <w:p w:rsidR="002009C5" w:rsidRDefault="0027567F" w:rsidP="00E95E5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Образцы с выполненными элементами «ягодка» и «листик», прописи, кисти №6</w:t>
            </w:r>
          </w:p>
        </w:tc>
      </w:tr>
      <w:tr w:rsidR="002009C5" w:rsidRPr="002A6D67" w:rsidTr="00A41E29">
        <w:tc>
          <w:tcPr>
            <w:tcW w:w="1384" w:type="dxa"/>
          </w:tcPr>
          <w:p w:rsidR="002009C5" w:rsidRDefault="009F63CC" w:rsidP="002009C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Декабрь </w:t>
            </w:r>
          </w:p>
        </w:tc>
        <w:tc>
          <w:tcPr>
            <w:tcW w:w="1843" w:type="dxa"/>
          </w:tcPr>
          <w:p w:rsidR="002009C5" w:rsidRDefault="009F63CC" w:rsidP="009F63C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«Белая березонька – русская краса»</w:t>
            </w:r>
          </w:p>
        </w:tc>
        <w:tc>
          <w:tcPr>
            <w:tcW w:w="3827" w:type="dxa"/>
          </w:tcPr>
          <w:p w:rsidR="002009C5" w:rsidRDefault="00E95E58" w:rsidP="00E95E5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1. Учить детей изображать зимнюю природу, окружающую действительность элементами декоративной росписи.</w:t>
            </w:r>
          </w:p>
          <w:p w:rsidR="00E95E58" w:rsidRDefault="00E95E58" w:rsidP="00E95E5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2. Закреплять умение изображать крону дерева двухцветным мазком, передавать колорит вечернего неба, используя прием «монотипия».</w:t>
            </w:r>
          </w:p>
        </w:tc>
        <w:tc>
          <w:tcPr>
            <w:tcW w:w="2517" w:type="dxa"/>
          </w:tcPr>
          <w:p w:rsidR="002009C5" w:rsidRDefault="00E95E58" w:rsidP="00E95E5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Репродукции пейзажей с зимней природой, стихи о зиме, гуашь, кисти плоские №6.</w:t>
            </w:r>
          </w:p>
        </w:tc>
      </w:tr>
      <w:tr w:rsidR="002009C5" w:rsidRPr="002A6D67" w:rsidTr="00A41E29">
        <w:tc>
          <w:tcPr>
            <w:tcW w:w="1384" w:type="dxa"/>
          </w:tcPr>
          <w:p w:rsidR="002009C5" w:rsidRDefault="009F63CC" w:rsidP="002009C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Январь </w:t>
            </w:r>
          </w:p>
        </w:tc>
        <w:tc>
          <w:tcPr>
            <w:tcW w:w="1843" w:type="dxa"/>
          </w:tcPr>
          <w:p w:rsidR="002009C5" w:rsidRDefault="009F63CC" w:rsidP="002009C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«Цветы»</w:t>
            </w:r>
          </w:p>
        </w:tc>
        <w:tc>
          <w:tcPr>
            <w:tcW w:w="3827" w:type="dxa"/>
          </w:tcPr>
          <w:p w:rsidR="002009C5" w:rsidRDefault="00A41E29" w:rsidP="00A41E29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1. Познакомить детей с приемом выполнения простой формы цветка-шиповника.</w:t>
            </w:r>
          </w:p>
          <w:p w:rsidR="00A41E29" w:rsidRDefault="00A41E29" w:rsidP="00A41E29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2. Выполнить композицию узора на квадрате.</w:t>
            </w:r>
          </w:p>
          <w:p w:rsidR="00A41E29" w:rsidRDefault="00A41E29" w:rsidP="00A41E29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3. Закреплять умение выполнять элемент «листик».</w:t>
            </w:r>
          </w:p>
        </w:tc>
        <w:tc>
          <w:tcPr>
            <w:tcW w:w="2517" w:type="dxa"/>
          </w:tcPr>
          <w:p w:rsidR="002009C5" w:rsidRDefault="00A41E29" w:rsidP="00A41E29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 xml:space="preserve">Образцы изображения цветов, схема композиции узора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на квадрате, гуашь, кисти №1 и №6.</w:t>
            </w:r>
          </w:p>
        </w:tc>
      </w:tr>
      <w:tr w:rsidR="002009C5" w:rsidRPr="002A6D67" w:rsidTr="00A41E29">
        <w:tc>
          <w:tcPr>
            <w:tcW w:w="1384" w:type="dxa"/>
          </w:tcPr>
          <w:p w:rsidR="002009C5" w:rsidRDefault="009F63CC" w:rsidP="002009C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 xml:space="preserve">Февраль </w:t>
            </w:r>
          </w:p>
        </w:tc>
        <w:tc>
          <w:tcPr>
            <w:tcW w:w="1843" w:type="dxa"/>
          </w:tcPr>
          <w:p w:rsidR="002009C5" w:rsidRDefault="009F63CC" w:rsidP="002009C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«Птицы»</w:t>
            </w:r>
          </w:p>
        </w:tc>
        <w:tc>
          <w:tcPr>
            <w:tcW w:w="3827" w:type="dxa"/>
          </w:tcPr>
          <w:p w:rsidR="002009C5" w:rsidRDefault="00A41E29" w:rsidP="009A58E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1. Познакомить детей с изображением нового элемента росписи «петушка».</w:t>
            </w:r>
          </w:p>
          <w:p w:rsidR="009A58E3" w:rsidRDefault="009A58E3" w:rsidP="009A58E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2. Закреплять умение выполнять элементы «цветы», «листья», составлять композиции на квадратной форме.</w:t>
            </w:r>
          </w:p>
        </w:tc>
        <w:tc>
          <w:tcPr>
            <w:tcW w:w="2517" w:type="dxa"/>
          </w:tcPr>
          <w:p w:rsidR="002009C5" w:rsidRDefault="009A58E3" w:rsidP="009A58E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Образцы изображения птиц, листы квадратной формы, кисти №1 и №6.</w:t>
            </w:r>
          </w:p>
        </w:tc>
      </w:tr>
      <w:tr w:rsidR="002009C5" w:rsidRPr="002A6D67" w:rsidTr="00A41E29">
        <w:tc>
          <w:tcPr>
            <w:tcW w:w="1384" w:type="dxa"/>
          </w:tcPr>
          <w:p w:rsidR="002009C5" w:rsidRDefault="009F63CC" w:rsidP="002009C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Март </w:t>
            </w:r>
          </w:p>
        </w:tc>
        <w:tc>
          <w:tcPr>
            <w:tcW w:w="1843" w:type="dxa"/>
          </w:tcPr>
          <w:p w:rsidR="002009C5" w:rsidRDefault="009F63CC" w:rsidP="002009C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«Ветер по морю гуляет…»</w:t>
            </w:r>
          </w:p>
        </w:tc>
        <w:tc>
          <w:tcPr>
            <w:tcW w:w="3827" w:type="dxa"/>
          </w:tcPr>
          <w:p w:rsidR="002009C5" w:rsidRDefault="009A58E3" w:rsidP="009A58E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1. Учить детей рисовать разных рыбок элементами (дорожки, змейки, приписки).</w:t>
            </w:r>
          </w:p>
          <w:p w:rsidR="009A58E3" w:rsidRDefault="009A58E3" w:rsidP="009A58E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2. Создавать сюжет подводного мира, дополнять рисунок изображением растений, камешков.</w:t>
            </w:r>
          </w:p>
          <w:p w:rsidR="009A58E3" w:rsidRDefault="009A58E3" w:rsidP="009A58E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3. Закреплять умение набора двойной краски на кисть.</w:t>
            </w:r>
          </w:p>
        </w:tc>
        <w:tc>
          <w:tcPr>
            <w:tcW w:w="2517" w:type="dxa"/>
          </w:tcPr>
          <w:p w:rsidR="002009C5" w:rsidRDefault="00062B06" w:rsidP="009A58E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Иллюстрации с изображением рыб, гуашь, кисти №1, №6.</w:t>
            </w:r>
          </w:p>
        </w:tc>
      </w:tr>
      <w:tr w:rsidR="00A41E29" w:rsidRPr="002A6D67" w:rsidTr="00A41E29">
        <w:tc>
          <w:tcPr>
            <w:tcW w:w="1384" w:type="dxa"/>
          </w:tcPr>
          <w:p w:rsidR="009F63CC" w:rsidRDefault="009F63CC" w:rsidP="009721D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Апрель </w:t>
            </w:r>
          </w:p>
        </w:tc>
        <w:tc>
          <w:tcPr>
            <w:tcW w:w="1843" w:type="dxa"/>
          </w:tcPr>
          <w:p w:rsidR="009F63CC" w:rsidRDefault="004B0792" w:rsidP="009721D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«Основные виды композиций</w:t>
            </w:r>
            <w:r w:rsidR="0027567F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:rsidR="0027567F" w:rsidRDefault="0027567F" w:rsidP="009721D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«Семантика мотивов росписи»</w:t>
            </w:r>
          </w:p>
        </w:tc>
        <w:tc>
          <w:tcPr>
            <w:tcW w:w="3827" w:type="dxa"/>
          </w:tcPr>
          <w:p w:rsidR="009F63CC" w:rsidRDefault="009A58E3" w:rsidP="009721D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1. Познакомить детей с понятиями «круг», «венок», «сады», «гирлянды».</w:t>
            </w:r>
          </w:p>
          <w:p w:rsidR="009A58E3" w:rsidRDefault="00062B06" w:rsidP="009721D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2. Объяснить языковые значения понятий.</w:t>
            </w:r>
          </w:p>
          <w:p w:rsidR="00062B06" w:rsidRDefault="00062B06" w:rsidP="009721D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3. Показать правила выбора соответствующих схем композиций.</w:t>
            </w:r>
          </w:p>
        </w:tc>
        <w:tc>
          <w:tcPr>
            <w:tcW w:w="2517" w:type="dxa"/>
          </w:tcPr>
          <w:p w:rsidR="009F63CC" w:rsidRDefault="00062B06" w:rsidP="00062B0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Различные схемы композиций, гуашь, стекло, краски №1, №6.</w:t>
            </w:r>
          </w:p>
        </w:tc>
      </w:tr>
      <w:tr w:rsidR="00A41E29" w:rsidRPr="002A6D67" w:rsidTr="00A41E29">
        <w:tc>
          <w:tcPr>
            <w:tcW w:w="1384" w:type="dxa"/>
          </w:tcPr>
          <w:p w:rsidR="009F63CC" w:rsidRDefault="009F63CC" w:rsidP="009721D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Май </w:t>
            </w:r>
          </w:p>
        </w:tc>
        <w:tc>
          <w:tcPr>
            <w:tcW w:w="1843" w:type="dxa"/>
          </w:tcPr>
          <w:p w:rsidR="009F63CC" w:rsidRDefault="0027567F" w:rsidP="009721D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«Прялки»</w:t>
            </w:r>
          </w:p>
        </w:tc>
        <w:tc>
          <w:tcPr>
            <w:tcW w:w="3827" w:type="dxa"/>
          </w:tcPr>
          <w:p w:rsidR="009F63CC" w:rsidRDefault="00062B06" w:rsidP="00062B0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1. Познакомить с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прялочной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росписью на Алтае.</w:t>
            </w:r>
          </w:p>
          <w:p w:rsidR="00062B06" w:rsidRDefault="00062B06" w:rsidP="00062B0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2. Закончить композиции для своих форм.</w:t>
            </w:r>
          </w:p>
        </w:tc>
        <w:tc>
          <w:tcPr>
            <w:tcW w:w="2517" w:type="dxa"/>
          </w:tcPr>
          <w:p w:rsidR="009F63CC" w:rsidRDefault="00062B06" w:rsidP="00062B0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Схемы композиций для прялок, кисти (№1, №3, №6), гуашь разных цветов.</w:t>
            </w:r>
          </w:p>
        </w:tc>
      </w:tr>
    </w:tbl>
    <w:p w:rsidR="00062B06" w:rsidRDefault="00062B06" w:rsidP="00062B06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062B06" w:rsidRDefault="00062B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 w:type="page"/>
      </w:r>
    </w:p>
    <w:p w:rsidR="002009C5" w:rsidRPr="00952212" w:rsidRDefault="00062B06" w:rsidP="0095221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7" w:name="_Toc402814732"/>
      <w:r w:rsidRPr="00952212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3. Организационный раздел</w:t>
      </w:r>
      <w:bookmarkEnd w:id="7"/>
    </w:p>
    <w:p w:rsidR="00062B06" w:rsidRPr="00952212" w:rsidRDefault="00062B06" w:rsidP="00952212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212">
        <w:rPr>
          <w:rFonts w:ascii="Times New Roman" w:hAnsi="Times New Roman" w:cs="Times New Roman"/>
          <w:sz w:val="28"/>
          <w:szCs w:val="28"/>
          <w:lang w:val="ru-RU"/>
        </w:rPr>
        <w:t>Федеральный закон Российской Федерации от 29.12.2012г. № 273 – ФЗ «Об образовании в Российской Федерации».</w:t>
      </w:r>
    </w:p>
    <w:p w:rsidR="0073603F" w:rsidRPr="00952212" w:rsidRDefault="0073603F" w:rsidP="00952212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212">
        <w:rPr>
          <w:rFonts w:ascii="Times New Roman" w:hAnsi="Times New Roman" w:cs="Times New Roman"/>
          <w:sz w:val="28"/>
          <w:szCs w:val="28"/>
          <w:lang w:val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Министерства Образования и Науки Российской Федерации от 30 августа 2013г. №1014.</w:t>
      </w:r>
    </w:p>
    <w:p w:rsidR="0073603F" w:rsidRPr="00952212" w:rsidRDefault="0073603F" w:rsidP="00952212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212">
        <w:rPr>
          <w:rFonts w:ascii="Times New Roman" w:hAnsi="Times New Roman" w:cs="Times New Roman"/>
          <w:sz w:val="28"/>
          <w:szCs w:val="28"/>
          <w:lang w:val="ru-RU"/>
        </w:rPr>
        <w:t>«Федеральный государственный образовательный стандарт дошкольного образования». Приказ Министерства</w:t>
      </w:r>
      <w:r w:rsidR="00666DAF" w:rsidRPr="00952212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№1155 от 17.10.2013г.</w:t>
      </w:r>
    </w:p>
    <w:p w:rsidR="00666DAF" w:rsidRPr="00952212" w:rsidRDefault="00666DAF" w:rsidP="00952212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52212">
        <w:rPr>
          <w:rFonts w:ascii="Times New Roman" w:hAnsi="Times New Roman" w:cs="Times New Roman"/>
          <w:sz w:val="28"/>
          <w:szCs w:val="28"/>
          <w:lang w:val="ru-RU"/>
        </w:rPr>
        <w:t>Прибовская</w:t>
      </w:r>
      <w:proofErr w:type="spellEnd"/>
      <w:r w:rsidRPr="00952212">
        <w:rPr>
          <w:rFonts w:ascii="Times New Roman" w:hAnsi="Times New Roman" w:cs="Times New Roman"/>
          <w:sz w:val="28"/>
          <w:szCs w:val="28"/>
          <w:lang w:val="ru-RU"/>
        </w:rPr>
        <w:t xml:space="preserve"> А.А. Народное искусство и детское творчество – Москва «Просвещение», 2006г.</w:t>
      </w:r>
    </w:p>
    <w:p w:rsidR="00666DAF" w:rsidRPr="00952212" w:rsidRDefault="00666DAF" w:rsidP="00952212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52212">
        <w:rPr>
          <w:rFonts w:ascii="Times New Roman" w:hAnsi="Times New Roman" w:cs="Times New Roman"/>
          <w:sz w:val="28"/>
          <w:szCs w:val="28"/>
          <w:lang w:val="ru-RU"/>
        </w:rPr>
        <w:t>Скоролупова</w:t>
      </w:r>
      <w:proofErr w:type="spellEnd"/>
      <w:r w:rsidRPr="00952212">
        <w:rPr>
          <w:rFonts w:ascii="Times New Roman" w:hAnsi="Times New Roman" w:cs="Times New Roman"/>
          <w:sz w:val="28"/>
          <w:szCs w:val="28"/>
          <w:lang w:val="ru-RU"/>
        </w:rPr>
        <w:t xml:space="preserve"> О.А. Знакомство детей старшего дошкольного возраста с русским народным декоративно-прикладным искусством – Москва, 2005г.</w:t>
      </w:r>
    </w:p>
    <w:p w:rsidR="00A67BD2" w:rsidRPr="00952212" w:rsidRDefault="00A67BD2" w:rsidP="00952212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212">
        <w:rPr>
          <w:rFonts w:ascii="Times New Roman" w:hAnsi="Times New Roman" w:cs="Times New Roman"/>
          <w:sz w:val="28"/>
          <w:szCs w:val="28"/>
          <w:lang w:val="ru-RU"/>
        </w:rPr>
        <w:t>Лапшина Л. Расцвел сад, запели птицы «Юный художник», 1995г. – №3.</w:t>
      </w:r>
    </w:p>
    <w:p w:rsidR="00A67BD2" w:rsidRPr="00952212" w:rsidRDefault="00A67BD2" w:rsidP="00952212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212">
        <w:rPr>
          <w:rFonts w:ascii="Times New Roman" w:hAnsi="Times New Roman" w:cs="Times New Roman"/>
          <w:sz w:val="28"/>
          <w:szCs w:val="28"/>
          <w:lang w:val="ru-RU"/>
        </w:rPr>
        <w:t>Каплан Н.И. Очерки по народному искусству Алтая. – Москва, 1961г.</w:t>
      </w:r>
    </w:p>
    <w:p w:rsidR="00952212" w:rsidRPr="00952212" w:rsidRDefault="00952212" w:rsidP="00952212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52212">
        <w:rPr>
          <w:rFonts w:ascii="Times New Roman" w:hAnsi="Times New Roman" w:cs="Times New Roman"/>
          <w:sz w:val="28"/>
          <w:szCs w:val="28"/>
          <w:lang w:val="ru-RU"/>
        </w:rPr>
        <w:t>Липинская</w:t>
      </w:r>
      <w:proofErr w:type="spellEnd"/>
      <w:r w:rsidRPr="00952212">
        <w:rPr>
          <w:rFonts w:ascii="Times New Roman" w:hAnsi="Times New Roman" w:cs="Times New Roman"/>
          <w:sz w:val="28"/>
          <w:szCs w:val="28"/>
          <w:lang w:val="ru-RU"/>
        </w:rPr>
        <w:t xml:space="preserve"> В.А. Русское население Алтайского края. Народные традиции в материальной культуре (</w:t>
      </w:r>
      <w:r w:rsidRPr="00952212">
        <w:rPr>
          <w:rFonts w:ascii="Times New Roman" w:hAnsi="Times New Roman" w:cs="Times New Roman"/>
          <w:sz w:val="28"/>
          <w:szCs w:val="28"/>
        </w:rPr>
        <w:t>XVIII</w:t>
      </w:r>
      <w:r w:rsidRPr="0095221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52212">
        <w:rPr>
          <w:rFonts w:ascii="Times New Roman" w:hAnsi="Times New Roman" w:cs="Times New Roman"/>
          <w:sz w:val="28"/>
          <w:szCs w:val="28"/>
        </w:rPr>
        <w:t>XX</w:t>
      </w:r>
      <w:proofErr w:type="gramStart"/>
      <w:r w:rsidRPr="0095221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52212">
        <w:rPr>
          <w:rFonts w:ascii="Times New Roman" w:hAnsi="Times New Roman" w:cs="Times New Roman"/>
          <w:sz w:val="28"/>
          <w:szCs w:val="28"/>
          <w:lang w:val="ru-RU"/>
        </w:rPr>
        <w:t>.) – М., Наука, 1987г.</w:t>
      </w:r>
    </w:p>
    <w:p w:rsidR="00952212" w:rsidRPr="00952212" w:rsidRDefault="00952212" w:rsidP="00952212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212">
        <w:rPr>
          <w:rFonts w:ascii="Times New Roman" w:hAnsi="Times New Roman" w:cs="Times New Roman"/>
          <w:sz w:val="28"/>
          <w:szCs w:val="28"/>
          <w:lang w:val="ru-RU"/>
        </w:rPr>
        <w:t>Фролова Е. Расписная горница // Очаг, 1994 – №7.</w:t>
      </w:r>
    </w:p>
    <w:sectPr w:rsidR="00952212" w:rsidRPr="00952212" w:rsidSect="004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17C"/>
    <w:multiLevelType w:val="hybridMultilevel"/>
    <w:tmpl w:val="6B08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7A41"/>
    <w:multiLevelType w:val="hybridMultilevel"/>
    <w:tmpl w:val="E0CA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1C17"/>
    <w:multiLevelType w:val="hybridMultilevel"/>
    <w:tmpl w:val="B5900E62"/>
    <w:lvl w:ilvl="0" w:tplc="5708492A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7700C"/>
    <w:multiLevelType w:val="hybridMultilevel"/>
    <w:tmpl w:val="8FD8C790"/>
    <w:lvl w:ilvl="0" w:tplc="017A0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A04E7"/>
    <w:multiLevelType w:val="hybridMultilevel"/>
    <w:tmpl w:val="73DC4E4C"/>
    <w:lvl w:ilvl="0" w:tplc="017A0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723"/>
    <w:rsid w:val="00062B06"/>
    <w:rsid w:val="000D7A3B"/>
    <w:rsid w:val="000E6D2F"/>
    <w:rsid w:val="00141A13"/>
    <w:rsid w:val="001830B1"/>
    <w:rsid w:val="001A4C1D"/>
    <w:rsid w:val="002009C5"/>
    <w:rsid w:val="0027567F"/>
    <w:rsid w:val="002855CE"/>
    <w:rsid w:val="002A6D67"/>
    <w:rsid w:val="002F63E1"/>
    <w:rsid w:val="00486E48"/>
    <w:rsid w:val="004B0792"/>
    <w:rsid w:val="004C480E"/>
    <w:rsid w:val="005061A3"/>
    <w:rsid w:val="00515EFE"/>
    <w:rsid w:val="00532D32"/>
    <w:rsid w:val="00565723"/>
    <w:rsid w:val="00666DAF"/>
    <w:rsid w:val="00681F80"/>
    <w:rsid w:val="006D0865"/>
    <w:rsid w:val="006E3530"/>
    <w:rsid w:val="0073603F"/>
    <w:rsid w:val="00752825"/>
    <w:rsid w:val="00950331"/>
    <w:rsid w:val="00952212"/>
    <w:rsid w:val="009A58E3"/>
    <w:rsid w:val="009F63CC"/>
    <w:rsid w:val="00A41E29"/>
    <w:rsid w:val="00A67BD2"/>
    <w:rsid w:val="00A848B8"/>
    <w:rsid w:val="00CD053E"/>
    <w:rsid w:val="00D061D5"/>
    <w:rsid w:val="00D22408"/>
    <w:rsid w:val="00E53F8D"/>
    <w:rsid w:val="00E95E58"/>
    <w:rsid w:val="00F232D9"/>
    <w:rsid w:val="00FC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F7"/>
    <w:rPr>
      <w:rFonts w:cs="Arial Unicode MS"/>
      <w:color w:val="00000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D7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ормл"/>
    <w:basedOn w:val="a"/>
    <w:link w:val="a4"/>
    <w:rsid w:val="000D7A3B"/>
    <w:pPr>
      <w:tabs>
        <w:tab w:val="left" w:pos="720"/>
      </w:tabs>
      <w:overflowPunct w:val="0"/>
      <w:autoSpaceDE w:val="0"/>
      <w:autoSpaceDN w:val="0"/>
      <w:adjustRightInd w:val="0"/>
      <w:spacing w:before="120" w:line="360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оформл Знак"/>
    <w:link w:val="a3"/>
    <w:rsid w:val="000D7A3B"/>
    <w:rPr>
      <w:sz w:val="28"/>
    </w:rPr>
  </w:style>
  <w:style w:type="paragraph" w:customStyle="1" w:styleId="11">
    <w:name w:val="Стиль1"/>
    <w:basedOn w:val="a3"/>
    <w:link w:val="12"/>
    <w:rsid w:val="000D7A3B"/>
    <w:pPr>
      <w:spacing w:before="0"/>
    </w:pPr>
  </w:style>
  <w:style w:type="character" w:customStyle="1" w:styleId="12">
    <w:name w:val="Стиль1 Знак"/>
    <w:basedOn w:val="a4"/>
    <w:link w:val="11"/>
    <w:rsid w:val="000D7A3B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0D7A3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D7A3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D7A3B"/>
    <w:rPr>
      <w:rFonts w:asciiTheme="majorHAnsi" w:eastAsiaTheme="majorEastAsia" w:hAnsiTheme="majorHAnsi" w:cstheme="majorBidi"/>
      <w:b/>
      <w:bCs/>
      <w:color w:val="000000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D7A3B"/>
    <w:rPr>
      <w:rFonts w:asciiTheme="minorHAnsi" w:eastAsiaTheme="minorEastAsia" w:hAnsiTheme="minorHAnsi" w:cstheme="minorBidi"/>
      <w:b/>
      <w:bCs/>
      <w:color w:val="000000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D7A3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0D7A3B"/>
    <w:rPr>
      <w:rFonts w:asciiTheme="minorHAnsi" w:eastAsiaTheme="minorEastAsia" w:hAnsiTheme="minorHAnsi" w:cstheme="minorBidi"/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D7A3B"/>
    <w:rPr>
      <w:rFonts w:asciiTheme="minorHAnsi" w:eastAsiaTheme="minorEastAsia" w:hAnsiTheme="minorHAnsi" w:cstheme="minorBidi"/>
      <w:color w:val="00000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D7A3B"/>
    <w:rPr>
      <w:rFonts w:asciiTheme="minorHAnsi" w:eastAsiaTheme="minorEastAsia" w:hAnsiTheme="minorHAnsi" w:cstheme="minorBidi"/>
      <w:i/>
      <w:iCs/>
      <w:color w:val="00000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D7A3B"/>
    <w:rPr>
      <w:rFonts w:asciiTheme="majorHAnsi" w:eastAsiaTheme="majorEastAsia" w:hAnsiTheme="majorHAnsi" w:cstheme="majorBidi"/>
      <w:color w:val="000000"/>
      <w:sz w:val="22"/>
      <w:szCs w:val="22"/>
      <w:lang w:val="en-US"/>
    </w:rPr>
  </w:style>
  <w:style w:type="paragraph" w:styleId="a5">
    <w:name w:val="Title"/>
    <w:basedOn w:val="a"/>
    <w:link w:val="a6"/>
    <w:uiPriority w:val="10"/>
    <w:qFormat/>
    <w:rsid w:val="000D7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D7A3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styleId="a7">
    <w:name w:val="Strong"/>
    <w:uiPriority w:val="22"/>
    <w:qFormat/>
    <w:rsid w:val="000D7A3B"/>
    <w:rPr>
      <w:b/>
      <w:bCs/>
    </w:rPr>
  </w:style>
  <w:style w:type="paragraph" w:styleId="a8">
    <w:name w:val="List Paragraph"/>
    <w:basedOn w:val="a"/>
    <w:uiPriority w:val="34"/>
    <w:qFormat/>
    <w:rsid w:val="00681F80"/>
    <w:pPr>
      <w:ind w:left="708"/>
    </w:pPr>
  </w:style>
  <w:style w:type="paragraph" w:styleId="a9">
    <w:name w:val="No Spacing"/>
    <w:uiPriority w:val="1"/>
    <w:qFormat/>
    <w:rsid w:val="00681F80"/>
    <w:rPr>
      <w:rFonts w:cs="Arial Unicode MS"/>
      <w:color w:val="000000"/>
      <w:lang w:val="en-US"/>
    </w:rPr>
  </w:style>
  <w:style w:type="table" w:styleId="aa">
    <w:name w:val="Table Grid"/>
    <w:basedOn w:val="a1"/>
    <w:uiPriority w:val="59"/>
    <w:rsid w:val="00200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27567F"/>
    <w:pPr>
      <w:spacing w:after="100"/>
    </w:pPr>
  </w:style>
  <w:style w:type="character" w:styleId="ab">
    <w:name w:val="Hyperlink"/>
    <w:basedOn w:val="a0"/>
    <w:uiPriority w:val="99"/>
    <w:unhideWhenUsed/>
    <w:rsid w:val="00275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F7"/>
    <w:rPr>
      <w:rFonts w:cs="Arial Unicode MS"/>
      <w:color w:val="00000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D7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ормл"/>
    <w:basedOn w:val="a"/>
    <w:link w:val="a4"/>
    <w:rsid w:val="000D7A3B"/>
    <w:pPr>
      <w:tabs>
        <w:tab w:val="left" w:pos="720"/>
      </w:tabs>
      <w:overflowPunct w:val="0"/>
      <w:autoSpaceDE w:val="0"/>
      <w:autoSpaceDN w:val="0"/>
      <w:adjustRightInd w:val="0"/>
      <w:spacing w:before="120" w:line="360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оформл Знак"/>
    <w:link w:val="a3"/>
    <w:rsid w:val="000D7A3B"/>
    <w:rPr>
      <w:sz w:val="28"/>
    </w:rPr>
  </w:style>
  <w:style w:type="paragraph" w:customStyle="1" w:styleId="11">
    <w:name w:val="Стиль1"/>
    <w:basedOn w:val="a3"/>
    <w:link w:val="12"/>
    <w:rsid w:val="000D7A3B"/>
    <w:pPr>
      <w:spacing w:before="0"/>
    </w:pPr>
  </w:style>
  <w:style w:type="character" w:customStyle="1" w:styleId="12">
    <w:name w:val="Стиль1 Знак"/>
    <w:basedOn w:val="a4"/>
    <w:link w:val="11"/>
    <w:rsid w:val="000D7A3B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0D7A3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D7A3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D7A3B"/>
    <w:rPr>
      <w:rFonts w:asciiTheme="majorHAnsi" w:eastAsiaTheme="majorEastAsia" w:hAnsiTheme="majorHAnsi" w:cstheme="majorBidi"/>
      <w:b/>
      <w:bCs/>
      <w:color w:val="000000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D7A3B"/>
    <w:rPr>
      <w:rFonts w:asciiTheme="minorHAnsi" w:eastAsiaTheme="minorEastAsia" w:hAnsiTheme="minorHAnsi" w:cstheme="minorBidi"/>
      <w:b/>
      <w:bCs/>
      <w:color w:val="000000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D7A3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0D7A3B"/>
    <w:rPr>
      <w:rFonts w:asciiTheme="minorHAnsi" w:eastAsiaTheme="minorEastAsia" w:hAnsiTheme="minorHAnsi" w:cstheme="minorBidi"/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D7A3B"/>
    <w:rPr>
      <w:rFonts w:asciiTheme="minorHAnsi" w:eastAsiaTheme="minorEastAsia" w:hAnsiTheme="minorHAnsi" w:cstheme="minorBidi"/>
      <w:color w:val="00000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D7A3B"/>
    <w:rPr>
      <w:rFonts w:asciiTheme="minorHAnsi" w:eastAsiaTheme="minorEastAsia" w:hAnsiTheme="minorHAnsi" w:cstheme="minorBidi"/>
      <w:i/>
      <w:iCs/>
      <w:color w:val="00000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D7A3B"/>
    <w:rPr>
      <w:rFonts w:asciiTheme="majorHAnsi" w:eastAsiaTheme="majorEastAsia" w:hAnsiTheme="majorHAnsi" w:cstheme="majorBidi"/>
      <w:color w:val="000000"/>
      <w:sz w:val="22"/>
      <w:szCs w:val="22"/>
      <w:lang w:val="en-US"/>
    </w:rPr>
  </w:style>
  <w:style w:type="paragraph" w:styleId="a5">
    <w:name w:val="Title"/>
    <w:basedOn w:val="a"/>
    <w:link w:val="a6"/>
    <w:uiPriority w:val="10"/>
    <w:qFormat/>
    <w:rsid w:val="000D7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D7A3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styleId="a7">
    <w:name w:val="Strong"/>
    <w:uiPriority w:val="22"/>
    <w:qFormat/>
    <w:rsid w:val="000D7A3B"/>
    <w:rPr>
      <w:b/>
      <w:bCs/>
    </w:rPr>
  </w:style>
  <w:style w:type="paragraph" w:styleId="a8">
    <w:name w:val="List Paragraph"/>
    <w:basedOn w:val="a"/>
    <w:uiPriority w:val="34"/>
    <w:qFormat/>
    <w:rsid w:val="00681F80"/>
    <w:pPr>
      <w:ind w:left="708"/>
    </w:pPr>
  </w:style>
  <w:style w:type="paragraph" w:styleId="a9">
    <w:name w:val="No Spacing"/>
    <w:uiPriority w:val="1"/>
    <w:qFormat/>
    <w:rsid w:val="00681F80"/>
    <w:rPr>
      <w:rFonts w:cs="Arial Unicode MS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0CC2-5D04-4293-BA6A-B455FB3B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0003</cp:lastModifiedBy>
  <cp:revision>14</cp:revision>
  <dcterms:created xsi:type="dcterms:W3CDTF">2014-11-03T05:12:00Z</dcterms:created>
  <dcterms:modified xsi:type="dcterms:W3CDTF">2018-11-01T09:40:00Z</dcterms:modified>
</cp:coreProperties>
</file>