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57" w:rsidRDefault="00097657" w:rsidP="00097657">
      <w:pPr>
        <w:tabs>
          <w:tab w:val="left" w:pos="2100"/>
          <w:tab w:val="right" w:pos="10466"/>
        </w:tabs>
        <w:jc w:val="both"/>
        <w:rPr>
          <w:rFonts w:ascii="Arial Black" w:hAnsi="Arial Black"/>
          <w:i/>
          <w:color w:val="7030A0"/>
          <w:sz w:val="32"/>
        </w:rPr>
      </w:pPr>
      <w:r>
        <w:rPr>
          <w:rFonts w:ascii="Arial Black" w:hAnsi="Arial Black"/>
          <w:i/>
          <w:color w:val="7030A0"/>
          <w:sz w:val="32"/>
        </w:rPr>
        <w:t xml:space="preserve">    </w:t>
      </w:r>
      <w:r w:rsidRPr="00312AAF">
        <w:rPr>
          <w:rFonts w:ascii="Arial Black" w:hAnsi="Arial Black"/>
          <w:i/>
          <w:noProof/>
          <w:color w:val="7030A0"/>
          <w:sz w:val="32"/>
        </w:rPr>
        <w:drawing>
          <wp:inline distT="0" distB="0" distL="0" distR="0">
            <wp:extent cx="638175" cy="533400"/>
            <wp:effectExtent l="19050" t="0" r="9525" b="0"/>
            <wp:docPr id="12" name="Рисунок 10" descr="http://www.mollyna.ru/wp-content/uploads/2015/07/babochka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llyna.ru/wp-content/uploads/2015/07/babochka27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color w:val="7030A0"/>
          <w:sz w:val="32"/>
        </w:rPr>
        <w:t xml:space="preserve">     </w:t>
      </w:r>
      <w:r w:rsidRPr="000C2323">
        <w:rPr>
          <w:rFonts w:ascii="Arial Black" w:hAnsi="Arial Black"/>
          <w:i/>
          <w:noProof/>
          <w:color w:val="7030A0"/>
          <w:sz w:val="32"/>
        </w:rPr>
        <w:drawing>
          <wp:inline distT="0" distB="0" distL="0" distR="0">
            <wp:extent cx="485775" cy="514350"/>
            <wp:effectExtent l="19050" t="0" r="9525" b="0"/>
            <wp:docPr id="15" name="Рисунок 10" descr="http://www.mollyna.ru/wp-content/uploads/2015/07/babochka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llyna.ru/wp-content/uploads/2015/07/babochka2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color w:val="7030A0"/>
          <w:sz w:val="32"/>
        </w:rPr>
        <w:t xml:space="preserve">      </w:t>
      </w:r>
      <w:r w:rsidRPr="00CE65B3">
        <w:rPr>
          <w:rFonts w:ascii="Arial Black" w:hAnsi="Arial Black"/>
          <w:i/>
          <w:color w:val="7030A0"/>
          <w:sz w:val="40"/>
          <w:szCs w:val="40"/>
        </w:rPr>
        <w:t>Консультации психолога</w:t>
      </w:r>
    </w:p>
    <w:p w:rsidR="00DB2475" w:rsidRPr="00DB2475" w:rsidRDefault="00E70FB7" w:rsidP="00763BE9">
      <w:pPr>
        <w:spacing w:before="53" w:after="53" w:line="240" w:lineRule="auto"/>
        <w:ind w:firstLine="184"/>
        <w:jc w:val="center"/>
        <w:rPr>
          <w:rFonts w:ascii="Mistral" w:eastAsia="Times New Roman" w:hAnsi="Mistral" w:cs="Arial"/>
          <w:b/>
          <w:color w:val="C00000"/>
          <w:sz w:val="56"/>
          <w:szCs w:val="56"/>
          <w:shd w:val="clear" w:color="auto" w:fill="FFFFFF"/>
        </w:rPr>
      </w:pPr>
      <w:r w:rsidRPr="00E70FB7">
        <w:rPr>
          <w:rFonts w:ascii="Arial Black" w:eastAsia="Times New Roman" w:hAnsi="Arial Black" w:cs="Times New Roman"/>
          <w:b/>
          <w:bCs/>
          <w:noProof/>
          <w:color w:val="464646"/>
          <w:sz w:val="28"/>
          <w:szCs w:val="17"/>
          <w:u w:val="single"/>
        </w:rPr>
        <w:drawing>
          <wp:inline distT="0" distB="0" distL="0" distR="0">
            <wp:extent cx="2482610" cy="1525417"/>
            <wp:effectExtent l="19050" t="0" r="0" b="0"/>
            <wp:docPr id="2" name="Рисунок 1" descr="http://luchik-bal.ucoz.ru/_pu/0/1599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chik-bal.ucoz.ru/_pu/0/159913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10" cy="152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475" w:rsidRPr="00DB24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B2475" w:rsidRPr="00E70FB7">
        <w:rPr>
          <w:rFonts w:ascii="Mistral" w:eastAsia="Times New Roman" w:hAnsi="Mistral" w:cs="Arial"/>
          <w:b/>
          <w:color w:val="C00000"/>
          <w:sz w:val="28"/>
          <w:szCs w:val="28"/>
          <w:shd w:val="clear" w:color="auto" w:fill="FFFFFF"/>
        </w:rPr>
        <w:t>«</w:t>
      </w:r>
      <w:r w:rsidR="00DB2475" w:rsidRPr="00DB2475">
        <w:rPr>
          <w:rFonts w:ascii="Mistral" w:eastAsia="Times New Roman" w:hAnsi="Mistral" w:cs="Times New Roman"/>
          <w:b/>
          <w:color w:val="C00000"/>
          <w:sz w:val="56"/>
          <w:szCs w:val="56"/>
          <w:u w:val="single"/>
        </w:rPr>
        <w:t>Игра</w:t>
      </w:r>
      <w:r w:rsidR="00DB2475" w:rsidRPr="00E70FB7">
        <w:rPr>
          <w:rFonts w:ascii="Mistral" w:eastAsia="Times New Roman" w:hAnsi="Mistral" w:cs="Arial"/>
          <w:b/>
          <w:color w:val="C00000"/>
          <w:sz w:val="56"/>
          <w:szCs w:val="56"/>
          <w:shd w:val="clear" w:color="auto" w:fill="FFFFFF"/>
        </w:rPr>
        <w:t xml:space="preserve"> - путь детей к познанию мира, в котором они живут и который призваны изменить»</w:t>
      </w:r>
    </w:p>
    <w:p w:rsidR="00DB2475" w:rsidRPr="00703B58" w:rsidRDefault="00DB2475" w:rsidP="00703B58">
      <w:pPr>
        <w:spacing w:before="53" w:after="53" w:line="240" w:lineRule="auto"/>
        <w:ind w:firstLine="184"/>
        <w:jc w:val="right"/>
        <w:rPr>
          <w:rFonts w:ascii="Arial Black" w:eastAsia="Times New Roman" w:hAnsi="Arial Black" w:cs="Times New Roman"/>
          <w:b/>
          <w:bCs/>
          <w:i/>
          <w:color w:val="C00000"/>
          <w:sz w:val="36"/>
          <w:szCs w:val="17"/>
        </w:rPr>
      </w:pPr>
      <w:r w:rsidRPr="00DB247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70FB7">
        <w:rPr>
          <w:rFonts w:ascii="Arial" w:eastAsia="Times New Roman" w:hAnsi="Arial" w:cs="Arial"/>
          <w:i/>
          <w:color w:val="C00000"/>
          <w:sz w:val="28"/>
          <w:szCs w:val="28"/>
          <w:shd w:val="clear" w:color="auto" w:fill="FFFFFF"/>
        </w:rPr>
        <w:t>А.М. Горький</w:t>
      </w:r>
      <w:r w:rsidRPr="00E70FB7">
        <w:rPr>
          <w:rFonts w:ascii="Arial" w:eastAsia="Times New Roman" w:hAnsi="Arial" w:cs="Arial"/>
          <w:b/>
          <w:i/>
          <w:color w:val="C00000"/>
          <w:sz w:val="56"/>
          <w:szCs w:val="56"/>
        </w:rPr>
        <w:br/>
      </w:r>
    </w:p>
    <w:p w:rsidR="00097657" w:rsidRPr="00E70FB7" w:rsidRDefault="00E70FB7" w:rsidP="00763BE9">
      <w:pPr>
        <w:spacing w:before="53" w:after="53" w:line="240" w:lineRule="auto"/>
        <w:ind w:firstLine="184"/>
        <w:jc w:val="center"/>
        <w:rPr>
          <w:rFonts w:ascii="Arial Black" w:eastAsia="Times New Roman" w:hAnsi="Arial Black" w:cs="Times New Roman"/>
          <w:b/>
          <w:bCs/>
          <w:color w:val="464646"/>
          <w:sz w:val="28"/>
          <w:szCs w:val="17"/>
          <w:u w:val="single"/>
        </w:rPr>
      </w:pPr>
      <w:r>
        <w:rPr>
          <w:rFonts w:ascii="Arial Black" w:eastAsia="Times New Roman" w:hAnsi="Arial Black" w:cs="Times New Roman"/>
          <w:b/>
          <w:bCs/>
          <w:i/>
          <w:color w:val="00B0F0"/>
          <w:sz w:val="36"/>
          <w:szCs w:val="17"/>
        </w:rPr>
        <w:t>Роль</w:t>
      </w:r>
      <w:r w:rsidRPr="00F33A89">
        <w:rPr>
          <w:rFonts w:ascii="Arial Black" w:eastAsia="Times New Roman" w:hAnsi="Arial Black" w:cs="Times New Roman"/>
          <w:b/>
          <w:bCs/>
          <w:i/>
          <w:color w:val="00B0F0"/>
          <w:sz w:val="36"/>
          <w:szCs w:val="17"/>
        </w:rPr>
        <w:t xml:space="preserve"> </w:t>
      </w:r>
      <w:r>
        <w:rPr>
          <w:rFonts w:ascii="Arial Black" w:eastAsia="Times New Roman" w:hAnsi="Arial Black" w:cs="Times New Roman"/>
          <w:b/>
          <w:bCs/>
          <w:i/>
          <w:color w:val="00B0F0"/>
          <w:sz w:val="36"/>
          <w:szCs w:val="17"/>
        </w:rPr>
        <w:t xml:space="preserve">игры </w:t>
      </w:r>
      <w:r w:rsidR="00763BE9">
        <w:rPr>
          <w:rFonts w:ascii="Arial Black" w:eastAsia="Times New Roman" w:hAnsi="Arial Black" w:cs="Times New Roman"/>
          <w:b/>
          <w:bCs/>
          <w:i/>
          <w:color w:val="00B0F0"/>
          <w:sz w:val="36"/>
          <w:szCs w:val="17"/>
        </w:rPr>
        <w:t>в эмоционально-личностном развитии детей  дошкольного возраста</w:t>
      </w:r>
    </w:p>
    <w:p w:rsidR="00097657" w:rsidRPr="00763BE9" w:rsidRDefault="00763BE9" w:rsidP="00DB2475">
      <w:pPr>
        <w:spacing w:before="53" w:after="53" w:line="240" w:lineRule="auto"/>
        <w:ind w:firstLine="184"/>
        <w:jc w:val="right"/>
        <w:rPr>
          <w:rFonts w:ascii="Arial Black" w:eastAsia="Times New Roman" w:hAnsi="Arial Black" w:cs="Times New Roman"/>
          <w:b/>
          <w:bCs/>
          <w:color w:val="464646"/>
          <w:sz w:val="28"/>
          <w:szCs w:val="17"/>
          <w:u w:val="single"/>
        </w:rPr>
      </w:pPr>
      <w:r>
        <w:rPr>
          <w:rFonts w:ascii="Arial Black" w:eastAsia="Times New Roman" w:hAnsi="Arial Black" w:cs="Times New Roman"/>
          <w:b/>
          <w:bCs/>
          <w:color w:val="464646"/>
          <w:sz w:val="28"/>
          <w:szCs w:val="17"/>
          <w:u w:val="single"/>
        </w:rPr>
        <w:t xml:space="preserve"> </w:t>
      </w:r>
    </w:p>
    <w:p w:rsidR="00AC3563" w:rsidRDefault="00DB2475" w:rsidP="00763BE9">
      <w:pPr>
        <w:spacing w:before="53" w:after="53" w:line="240" w:lineRule="auto"/>
        <w:ind w:firstLine="184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Pr="00DB2475">
        <w:rPr>
          <w:rFonts w:ascii="Arial" w:eastAsia="Times New Roman" w:hAnsi="Arial" w:cs="Arial"/>
          <w:bCs/>
          <w:color w:val="000000"/>
          <w:sz w:val="28"/>
          <w:szCs w:val="28"/>
        </w:rPr>
        <w:t>Дошкольное детство</w:t>
      </w:r>
      <w:r w:rsidRPr="00E70FB7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E70F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короткий, но важный период становления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DB2475" w:rsidRDefault="00DB2475" w:rsidP="00AC3563">
      <w:pPr>
        <w:spacing w:before="53" w:after="5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E70FB7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E70F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Основной вид деятельности детей дошкольного возраста - игра, в процессе которой развивается духовные и физические силы ребенка. Кроме того, игра - это своеобразный, свойственный дошкольному возрасту способ усвоения общественного опыта.</w:t>
      </w:r>
      <w:r w:rsidRPr="00E70FB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70F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Н.К.Крупская во многих статьях говорила о значении игры для познания мира, для нравственного воспитания детей. «...Самодеятельная подражательная игра, которая помогает осваивать полученные впечатления, имеет громадное значение, гораздо большее, чем, что - либо другое». </w:t>
      </w:r>
    </w:p>
    <w:p w:rsidR="00DB2475" w:rsidRDefault="00DB2475" w:rsidP="00763BE9">
      <w:pPr>
        <w:spacing w:before="53" w:after="53" w:line="240" w:lineRule="auto"/>
        <w:ind w:firstLine="184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E70FB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703B58" w:rsidRPr="00703B58" w:rsidRDefault="00703B58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       </w:t>
      </w:r>
      <w:r w:rsidRPr="00703B58">
        <w:rPr>
          <w:rStyle w:val="c1"/>
          <w:rFonts w:ascii="Arial" w:hAnsi="Arial" w:cs="Arial"/>
          <w:color w:val="000000"/>
          <w:sz w:val="28"/>
          <w:szCs w:val="28"/>
        </w:rPr>
        <w:t>Издавна психологи и педагоги называли дошкольный возраст возрастом игры. И это не случайно. Почти все, чем занимаются маленькие дети, представленные сами себе, они называют игрой.</w:t>
      </w:r>
    </w:p>
    <w:p w:rsidR="00703B58" w:rsidRPr="00703B58" w:rsidRDefault="00703B58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   </w:t>
      </w:r>
      <w:r w:rsidRPr="00703B58">
        <w:rPr>
          <w:rStyle w:val="c1"/>
          <w:rFonts w:ascii="Arial" w:hAnsi="Arial" w:cs="Arial"/>
          <w:color w:val="000000"/>
          <w:sz w:val="28"/>
          <w:szCs w:val="28"/>
        </w:rPr>
        <w:t>-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703B58">
        <w:rPr>
          <w:rStyle w:val="c1"/>
          <w:rFonts w:ascii="Arial" w:hAnsi="Arial" w:cs="Arial"/>
          <w:color w:val="000000"/>
          <w:sz w:val="28"/>
          <w:szCs w:val="28"/>
        </w:rPr>
        <w:t>Что ты делаешь?</w:t>
      </w:r>
    </w:p>
    <w:p w:rsidR="00703B58" w:rsidRPr="00703B58" w:rsidRDefault="00703B58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   </w:t>
      </w:r>
      <w:r w:rsidRPr="00703B58">
        <w:rPr>
          <w:rStyle w:val="c1"/>
          <w:rFonts w:ascii="Arial" w:hAnsi="Arial" w:cs="Arial"/>
          <w:color w:val="000000"/>
          <w:sz w:val="28"/>
          <w:szCs w:val="28"/>
        </w:rPr>
        <w:t>- Я играю.</w:t>
      </w:r>
    </w:p>
    <w:p w:rsidR="00703B58" w:rsidRPr="00703B58" w:rsidRDefault="00703B58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    </w:t>
      </w:r>
      <w:proofErr w:type="gramStart"/>
      <w:r w:rsidRPr="00703B58">
        <w:rPr>
          <w:rStyle w:val="c1"/>
          <w:rFonts w:ascii="Arial" w:hAnsi="Arial" w:cs="Arial"/>
          <w:color w:val="000000"/>
          <w:sz w:val="28"/>
          <w:szCs w:val="28"/>
        </w:rPr>
        <w:t xml:space="preserve">Это типичный ответ маленького ребенка, обозначающий самые разнообразные его занятия: </w:t>
      </w:r>
      <w:proofErr w:type="spellStart"/>
      <w:r w:rsidRPr="00703B58">
        <w:rPr>
          <w:rStyle w:val="c1"/>
          <w:rFonts w:ascii="Arial" w:hAnsi="Arial" w:cs="Arial"/>
          <w:color w:val="000000"/>
          <w:sz w:val="28"/>
          <w:szCs w:val="28"/>
        </w:rPr>
        <w:t>насыпание</w:t>
      </w:r>
      <w:proofErr w:type="spellEnd"/>
      <w:r w:rsidRPr="00703B58">
        <w:rPr>
          <w:rStyle w:val="c1"/>
          <w:rFonts w:ascii="Arial" w:hAnsi="Arial" w:cs="Arial"/>
          <w:color w:val="000000"/>
          <w:sz w:val="28"/>
          <w:szCs w:val="28"/>
        </w:rPr>
        <w:t xml:space="preserve"> песка в ведерко, бросание мяча, возню с приятелем, приготовление кукольного обеда и пр. другими словами, </w:t>
      </w:r>
      <w:r w:rsidRPr="00703B58">
        <w:rPr>
          <w:rStyle w:val="c1"/>
          <w:rFonts w:ascii="Arial" w:hAnsi="Arial" w:cs="Arial"/>
          <w:b/>
          <w:color w:val="000000"/>
          <w:sz w:val="28"/>
          <w:szCs w:val="28"/>
        </w:rPr>
        <w:t>для ребенка игра – это его независимая деятельность, в которой он может реализовать свои желания и интересы без оглядки на обязательность и необходимость, требования и запреты, столь свойственные миру взрослых</w:t>
      </w:r>
      <w:r w:rsidRPr="00703B58">
        <w:rPr>
          <w:rStyle w:val="c1"/>
          <w:rFonts w:ascii="Arial" w:hAnsi="Arial" w:cs="Arial"/>
          <w:color w:val="000000"/>
          <w:sz w:val="28"/>
          <w:szCs w:val="28"/>
        </w:rPr>
        <w:t>.</w:t>
      </w:r>
      <w:proofErr w:type="gramEnd"/>
      <w:r w:rsidRPr="00703B58">
        <w:rPr>
          <w:rStyle w:val="c1"/>
          <w:rFonts w:ascii="Arial" w:hAnsi="Arial" w:cs="Arial"/>
          <w:color w:val="000000"/>
          <w:sz w:val="28"/>
          <w:szCs w:val="28"/>
        </w:rPr>
        <w:t xml:space="preserve"> Для ребенка игра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703B58">
        <w:rPr>
          <w:rStyle w:val="c1"/>
          <w:rFonts w:ascii="Arial" w:hAnsi="Arial" w:cs="Arial"/>
          <w:color w:val="000000"/>
          <w:sz w:val="28"/>
          <w:szCs w:val="28"/>
        </w:rPr>
        <w:t>- средство самореализации и самовыражения. Она позволяет ему выйти за пределы ограниченного мира «детской» и построить свой собственный мир.</w:t>
      </w:r>
    </w:p>
    <w:p w:rsidR="00703B58" w:rsidRPr="00703B58" w:rsidRDefault="00703B58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   </w:t>
      </w:r>
      <w:r w:rsidRPr="00703B58">
        <w:rPr>
          <w:rStyle w:val="c1"/>
          <w:rFonts w:ascii="Arial" w:hAnsi="Arial" w:cs="Arial"/>
          <w:color w:val="000000"/>
          <w:sz w:val="28"/>
          <w:szCs w:val="28"/>
        </w:rPr>
        <w:t>Таким образом, игра обеспечивает ребенку эмоциональное благополучие, позволяет реализовать самые разные стремления и желания, и прежде всего желание действовать, как взрослый, желание управлять вещами (которые на самом деле пока еще не очень подчиняются ему).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03B58">
        <w:rPr>
          <w:rStyle w:val="c1"/>
          <w:rFonts w:ascii="Arial" w:hAnsi="Arial" w:cs="Arial"/>
          <w:color w:val="000000"/>
          <w:sz w:val="28"/>
          <w:szCs w:val="28"/>
        </w:rPr>
        <w:t>Однако игра – не только источник удовольствия, оказывается, она чрезвычайно важна для развития ребенка.</w:t>
      </w:r>
    </w:p>
    <w:p w:rsidR="00703B58" w:rsidRDefault="00703B58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   </w:t>
      </w:r>
    </w:p>
    <w:p w:rsidR="00703B58" w:rsidRPr="00703B58" w:rsidRDefault="00703B58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   </w:t>
      </w:r>
      <w:r w:rsidRPr="00703B58">
        <w:rPr>
          <w:rStyle w:val="c1"/>
          <w:rFonts w:ascii="Arial" w:hAnsi="Arial" w:cs="Arial"/>
          <w:color w:val="000000"/>
          <w:sz w:val="28"/>
          <w:szCs w:val="28"/>
        </w:rPr>
        <w:t>Игра имеет значение не только для умственного развития ребенка, но для развития его личности в целом.</w:t>
      </w:r>
    </w:p>
    <w:p w:rsidR="00703B58" w:rsidRPr="00703B58" w:rsidRDefault="00AC3563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   </w:t>
      </w:r>
      <w:r w:rsidR="00703B58" w:rsidRPr="00703B58">
        <w:rPr>
          <w:rStyle w:val="c1"/>
          <w:rFonts w:ascii="Arial" w:hAnsi="Arial" w:cs="Arial"/>
          <w:color w:val="000000"/>
          <w:sz w:val="28"/>
          <w:szCs w:val="28"/>
        </w:rPr>
        <w:t>Принимая на себя в игре различные роли, воссоздавая поступки взрослых, ребенок проникается чувствами и целями, сопереживает им, а это означает развитие у него человеческих, социальных эмоций, начало нравственности.</w:t>
      </w:r>
    </w:p>
    <w:p w:rsidR="00703B58" w:rsidRPr="00703B58" w:rsidRDefault="00AC3563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      </w:t>
      </w:r>
      <w:r w:rsidR="00703B58" w:rsidRPr="00703B58">
        <w:rPr>
          <w:rStyle w:val="c1"/>
          <w:rFonts w:ascii="Arial" w:hAnsi="Arial" w:cs="Arial"/>
          <w:color w:val="000000"/>
          <w:sz w:val="28"/>
          <w:szCs w:val="28"/>
        </w:rPr>
        <w:t>Большое влияние оказывает игра и на развитие у детей способности взаимодействовать с другими людьми. Кроме того, что ребенок, воспроизводя в игре взаимодействия и взаимоотношения взрослых, осваивает правила и способы этого взаимодействия, в совместной игре со сверстниками он приобретает опыт взаимопонимания, учится объяснять свои действия и намерения, согласовывать их с другими людьми.</w:t>
      </w:r>
    </w:p>
    <w:p w:rsidR="00703B58" w:rsidRPr="00703B58" w:rsidRDefault="00703B58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03B58">
        <w:rPr>
          <w:rStyle w:val="c1"/>
          <w:rFonts w:ascii="Arial" w:hAnsi="Arial" w:cs="Arial"/>
          <w:color w:val="000000"/>
          <w:sz w:val="28"/>
          <w:szCs w:val="28"/>
        </w:rPr>
        <w:t>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   </w:t>
      </w:r>
      <w:r w:rsidRPr="00703B58">
        <w:rPr>
          <w:rStyle w:val="c1"/>
          <w:rFonts w:ascii="Arial" w:hAnsi="Arial" w:cs="Arial"/>
          <w:color w:val="000000"/>
          <w:sz w:val="28"/>
          <w:szCs w:val="28"/>
        </w:rPr>
        <w:t>В игре ребенок получает и опыт произвольного поведения – учится управлять собой, соблюдая правила игры, сдерживая свои непосредственные желания ради поддержания совместной игры со сверстниками, уже без контроля со стороны взрослых.</w:t>
      </w:r>
    </w:p>
    <w:p w:rsidR="00703B58" w:rsidRPr="00703B58" w:rsidRDefault="00703B58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    </w:t>
      </w:r>
      <w:r w:rsidRPr="00703B58">
        <w:rPr>
          <w:rStyle w:val="c1"/>
          <w:rFonts w:ascii="Arial" w:hAnsi="Arial" w:cs="Arial"/>
          <w:color w:val="000000"/>
          <w:sz w:val="28"/>
          <w:szCs w:val="28"/>
        </w:rPr>
        <w:t>Нет нужды объяснять, насколько все эти качества необходимы ребенку в дальнейшей жизни, и в первую очередь в школе, где он должен включаться в большой коллектив сверстников, сосредотачиваться на объяснениях учителя в классе, контролировать свои действия при выполнении домашних  заданий.</w:t>
      </w:r>
    </w:p>
    <w:p w:rsidR="00703B58" w:rsidRPr="004B06BD" w:rsidRDefault="00703B58" w:rsidP="00703B5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       </w:t>
      </w:r>
      <w:r w:rsidRPr="004B06BD">
        <w:rPr>
          <w:rStyle w:val="c1"/>
          <w:rFonts w:ascii="Arial" w:hAnsi="Arial" w:cs="Arial"/>
          <w:color w:val="000000"/>
          <w:sz w:val="28"/>
          <w:szCs w:val="28"/>
        </w:rPr>
        <w:t xml:space="preserve">Психологические исследования показывают, что ребенку, который не доиграл в детстве, будет труднее учиться и налаживать контакты с другими людьми, чем детям, имеющим богатый игровой опыт, особенно опыт совместной игры со сверстниками. </w:t>
      </w:r>
    </w:p>
    <w:p w:rsidR="00703B58" w:rsidRPr="004B06BD" w:rsidRDefault="00703B58" w:rsidP="00763BE9">
      <w:pPr>
        <w:spacing w:before="53" w:after="53" w:line="240" w:lineRule="auto"/>
        <w:ind w:firstLine="184"/>
        <w:jc w:val="both"/>
        <w:rPr>
          <w:rFonts w:ascii="Mistral" w:eastAsia="Times New Roman" w:hAnsi="Mistral" w:cs="Times New Roman"/>
          <w:b/>
          <w:color w:val="943634" w:themeColor="accent2" w:themeShade="BF"/>
          <w:sz w:val="24"/>
          <w:szCs w:val="17"/>
          <w:u w:val="single"/>
        </w:rPr>
      </w:pPr>
    </w:p>
    <w:p w:rsidR="00703B58" w:rsidRPr="00703B58" w:rsidRDefault="00703B58" w:rsidP="00703B58">
      <w:pPr>
        <w:pStyle w:val="c0"/>
        <w:shd w:val="clear" w:color="auto" w:fill="FFFFFF"/>
        <w:spacing w:before="0" w:beforeAutospacing="0" w:after="0" w:afterAutospacing="0"/>
        <w:ind w:left="-170" w:right="284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03B58">
        <w:rPr>
          <w:rStyle w:val="c1"/>
          <w:rFonts w:ascii="Arial" w:hAnsi="Arial" w:cs="Arial"/>
          <w:color w:val="000000"/>
          <w:sz w:val="28"/>
          <w:szCs w:val="28"/>
        </w:rPr>
        <w:t>Исследования отечественных специалистов (Орехова, 2002 г.) показали, что возрастной период от пяти до семи лет является сенситивным (чувствительным) для развития эмоциональной сферы. Поскольку ведущим видом деятельности (деятельности, в процессе которой развитие ребенка происходит “семимильными шагами”) в этом возрасте является игра, именно в игре целесообразно развивать эмоциональную сферу ребёнка - дошкольника.</w:t>
      </w:r>
    </w:p>
    <w:p w:rsidR="00703B58" w:rsidRPr="00703B58" w:rsidRDefault="00703B58" w:rsidP="00703B58">
      <w:pPr>
        <w:pStyle w:val="c0"/>
        <w:shd w:val="clear" w:color="auto" w:fill="FFFFFF"/>
        <w:spacing w:before="0" w:beforeAutospacing="0" w:after="0" w:afterAutospacing="0"/>
        <w:ind w:left="-170" w:right="284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03B58">
        <w:rPr>
          <w:rStyle w:val="c1"/>
          <w:rFonts w:ascii="Arial" w:hAnsi="Arial" w:cs="Arial"/>
          <w:color w:val="000000"/>
          <w:sz w:val="28"/>
          <w:szCs w:val="28"/>
        </w:rPr>
        <w:t xml:space="preserve">Нужно </w:t>
      </w:r>
      <w:proofErr w:type="gramStart"/>
      <w:r w:rsidRPr="00703B58">
        <w:rPr>
          <w:rStyle w:val="c1"/>
          <w:rFonts w:ascii="Arial" w:hAnsi="Arial" w:cs="Arial"/>
          <w:color w:val="000000"/>
          <w:sz w:val="28"/>
          <w:szCs w:val="28"/>
        </w:rPr>
        <w:t>помогать ребенку понимать</w:t>
      </w:r>
      <w:proofErr w:type="gramEnd"/>
      <w:r w:rsidRPr="00703B58">
        <w:rPr>
          <w:rStyle w:val="c1"/>
          <w:rFonts w:ascii="Arial" w:hAnsi="Arial" w:cs="Arial"/>
          <w:color w:val="000000"/>
          <w:sz w:val="28"/>
          <w:szCs w:val="28"/>
        </w:rPr>
        <w:t xml:space="preserve"> его эмоции и чувства, показывать ему, как можно справляться с неприятными состояниями, расширять запас слов, соответствующих его переживаниям. С такой задачей может справиться и педагог, и родители.</w:t>
      </w:r>
    </w:p>
    <w:p w:rsidR="00703B58" w:rsidRPr="00703B58" w:rsidRDefault="00703B58" w:rsidP="00703B58">
      <w:pPr>
        <w:pStyle w:val="c0"/>
        <w:shd w:val="clear" w:color="auto" w:fill="FFFFFF"/>
        <w:spacing w:before="0" w:beforeAutospacing="0" w:after="0" w:afterAutospacing="0"/>
        <w:ind w:left="-170" w:right="284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03B58">
        <w:rPr>
          <w:rStyle w:val="c1"/>
          <w:rFonts w:ascii="Arial" w:hAnsi="Arial" w:cs="Arial"/>
          <w:color w:val="000000"/>
          <w:sz w:val="28"/>
          <w:szCs w:val="28"/>
        </w:rPr>
        <w:t xml:space="preserve">Дошкольный возраст – это период формирования произвольности поведения. Однако в течение еще нескольких лет (младшего школьного возраста) невозможно требовать от ребенка, чтобы он полностью подчинял поведение собственным волевым усилиям или приказаниям и просьбам взрослых. Обучение детей навыкам </w:t>
      </w:r>
      <w:proofErr w:type="spellStart"/>
      <w:r w:rsidRPr="00703B58">
        <w:rPr>
          <w:rStyle w:val="c1"/>
          <w:rFonts w:ascii="Arial" w:hAnsi="Arial" w:cs="Arial"/>
          <w:color w:val="000000"/>
          <w:sz w:val="28"/>
          <w:szCs w:val="28"/>
        </w:rPr>
        <w:t>саморегуляции</w:t>
      </w:r>
      <w:proofErr w:type="spellEnd"/>
      <w:r w:rsidRPr="00703B58">
        <w:rPr>
          <w:rStyle w:val="c1"/>
          <w:rFonts w:ascii="Arial" w:hAnsi="Arial" w:cs="Arial"/>
          <w:color w:val="000000"/>
          <w:sz w:val="28"/>
          <w:szCs w:val="28"/>
        </w:rPr>
        <w:t xml:space="preserve"> желательно проводить в процессе ведущей для дошкольного возраста деятельности – игры. Именно в игре дети могут научиться соподчинять мотивы, следовать общепринятым нормам поведения.</w:t>
      </w:r>
    </w:p>
    <w:p w:rsidR="00AC3563" w:rsidRDefault="00703B58" w:rsidP="00AC3563">
      <w:pPr>
        <w:pStyle w:val="c0"/>
        <w:shd w:val="clear" w:color="auto" w:fill="FFFFFF"/>
        <w:spacing w:before="0" w:beforeAutospacing="0" w:after="0" w:afterAutospacing="0"/>
        <w:ind w:left="-170" w:right="284" w:firstLine="708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703B58">
        <w:rPr>
          <w:rStyle w:val="c1"/>
          <w:rFonts w:ascii="Arial" w:hAnsi="Arial" w:cs="Arial"/>
          <w:color w:val="000000"/>
          <w:sz w:val="28"/>
          <w:szCs w:val="28"/>
        </w:rPr>
        <w:t xml:space="preserve">В.А.Недоспасова (2000 г.) обращает внимание на то, что игры, развивающие </w:t>
      </w:r>
      <w:proofErr w:type="spellStart"/>
      <w:r w:rsidRPr="00703B58">
        <w:rPr>
          <w:rStyle w:val="c1"/>
          <w:rFonts w:ascii="Arial" w:hAnsi="Arial" w:cs="Arial"/>
          <w:color w:val="000000"/>
          <w:sz w:val="28"/>
          <w:szCs w:val="28"/>
        </w:rPr>
        <w:t>саморегуляцию</w:t>
      </w:r>
      <w:proofErr w:type="spellEnd"/>
      <w:r w:rsidRPr="00703B58">
        <w:rPr>
          <w:rStyle w:val="c1"/>
          <w:rFonts w:ascii="Arial" w:hAnsi="Arial" w:cs="Arial"/>
          <w:color w:val="000000"/>
          <w:sz w:val="28"/>
          <w:szCs w:val="28"/>
        </w:rPr>
        <w:t>, являются именно играми, а не физическими упражнениями, и перед игрой необходимо задать образ и словесно описать ситуацию. Важно, чтобы движение сопровождалось положительными эмоциями.</w:t>
      </w:r>
    </w:p>
    <w:p w:rsidR="00AC3563" w:rsidRDefault="0011088E" w:rsidP="00AC3563">
      <w:pPr>
        <w:pStyle w:val="c0"/>
        <w:shd w:val="clear" w:color="auto" w:fill="FFFFFF"/>
        <w:spacing w:before="0" w:beforeAutospacing="0" w:after="0" w:afterAutospacing="0"/>
        <w:ind w:left="-170" w:right="284" w:firstLine="708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4B06BD">
        <w:rPr>
          <w:rStyle w:val="c1"/>
          <w:rFonts w:ascii="Arial" w:hAnsi="Arial" w:cs="Arial"/>
          <w:color w:val="000000"/>
          <w:sz w:val="28"/>
          <w:szCs w:val="28"/>
        </w:rPr>
        <w:t>Поскольку развитие эмоциональной сферы предполагает принятие себя как достойного уважения человека, уже в детском возрасте необходимо способствовать формированию у ребёнка положительной, стабильной самооценки, уверенности в собственных силах.</w:t>
      </w:r>
      <w:r w:rsidR="004B06BD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4B06BD">
        <w:rPr>
          <w:rStyle w:val="c1"/>
          <w:rFonts w:ascii="Arial" w:hAnsi="Arial" w:cs="Arial"/>
          <w:color w:val="000000"/>
          <w:sz w:val="28"/>
          <w:szCs w:val="28"/>
        </w:rPr>
        <w:t>Только в этом случае ребёнок сможет устанавливать и поддерживать конструктивные взаимоотношения с окружающими и доверять себе.</w:t>
      </w:r>
    </w:p>
    <w:p w:rsidR="0011088E" w:rsidRPr="00AC3563" w:rsidRDefault="0011088E" w:rsidP="00AC3563">
      <w:pPr>
        <w:pStyle w:val="c0"/>
        <w:shd w:val="clear" w:color="auto" w:fill="FFFFFF"/>
        <w:spacing w:before="0" w:beforeAutospacing="0" w:after="0" w:afterAutospacing="0"/>
        <w:ind w:left="-170" w:righ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B06BD">
        <w:rPr>
          <w:rStyle w:val="c1"/>
          <w:rFonts w:ascii="Arial" w:hAnsi="Arial" w:cs="Arial"/>
          <w:color w:val="000000"/>
          <w:sz w:val="28"/>
          <w:szCs w:val="28"/>
        </w:rPr>
        <w:t>Самооценка ребёнка начинает формироваться на бессознательном уровне с полутора-двух лет. В три года формируется осознание своего</w:t>
      </w:r>
      <w:r w:rsidRPr="004B06B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4B06BD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Я</w:t>
      </w:r>
      <w:r w:rsidRPr="004B06BD">
        <w:rPr>
          <w:rStyle w:val="c1"/>
          <w:rFonts w:ascii="Arial" w:hAnsi="Arial" w:cs="Arial"/>
          <w:color w:val="000000"/>
          <w:sz w:val="28"/>
          <w:szCs w:val="28"/>
        </w:rPr>
        <w:t xml:space="preserve">, и ребёнок уже может ответить на вопрос “Какой ты?”. До семи лет самооценку ребёнка формируют значимые для него взрослые люди, и она является “зеркальной”. Для развития положительной самооценки необходимо, чтобы ребёнок был окружен безусловной любовью и получал положительное подкрепление в общении. Пониженная самооценка может </w:t>
      </w:r>
      <w:r w:rsidRPr="004B06BD">
        <w:rPr>
          <w:rStyle w:val="c1"/>
          <w:rFonts w:ascii="Arial" w:hAnsi="Arial" w:cs="Arial"/>
          <w:color w:val="000000"/>
          <w:sz w:val="28"/>
          <w:szCs w:val="28"/>
        </w:rPr>
        <w:lastRenderedPageBreak/>
        <w:t xml:space="preserve">проявляться в постоянной тревожности, боязни услышать о себе что-либо неприятное, в ранимости, колебании настроения, в острой реакции на замечания взрослых и критику сверстников. А поскольку ведущая мотивация детей дошкольного возраста – “Хочу быть хорошим”, дети с заниженной самооценкой часто ощущают дискомфорт, находясь в состоянии </w:t>
      </w:r>
      <w:proofErr w:type="spellStart"/>
      <w:r w:rsidRPr="004B06BD">
        <w:rPr>
          <w:rStyle w:val="c1"/>
          <w:rFonts w:ascii="Arial" w:hAnsi="Arial" w:cs="Arial"/>
          <w:color w:val="000000"/>
          <w:sz w:val="28"/>
          <w:szCs w:val="28"/>
        </w:rPr>
        <w:t>внутриличностного</w:t>
      </w:r>
      <w:proofErr w:type="spellEnd"/>
      <w:r w:rsidRPr="004B06BD">
        <w:rPr>
          <w:rStyle w:val="c1"/>
          <w:rFonts w:ascii="Arial" w:hAnsi="Arial" w:cs="Arial"/>
          <w:color w:val="000000"/>
          <w:sz w:val="28"/>
          <w:szCs w:val="28"/>
        </w:rPr>
        <w:t xml:space="preserve"> конфликта. Это, в свою очередь, ведет к повышению уровня тревожности. Однако и завышенная самооценка может стать причиной межличностных конфликтов. Расхождение между самооценкой ребёнка и уровнем его (или родительских) притязаний может повлечь за собой повышение агрессивности, проблемы в общении с детьми и взрослыми.</w:t>
      </w:r>
    </w:p>
    <w:p w:rsidR="004F5057" w:rsidRDefault="0011088E" w:rsidP="004F5057">
      <w:pPr>
        <w:pStyle w:val="c0"/>
        <w:shd w:val="clear" w:color="auto" w:fill="FFFFFF"/>
        <w:spacing w:before="0" w:beforeAutospacing="0" w:after="0" w:afterAutospacing="0"/>
        <w:ind w:left="-170" w:right="284" w:firstLine="708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 w:rsidRPr="004B06BD">
        <w:rPr>
          <w:rStyle w:val="c1"/>
          <w:rFonts w:ascii="Arial" w:hAnsi="Arial" w:cs="Arial"/>
          <w:color w:val="000000"/>
          <w:sz w:val="28"/>
          <w:szCs w:val="28"/>
        </w:rPr>
        <w:t>Именно поэтому так важно, чтобы в дошкольный период у ребёнка сформировались адекватная самооценка, чувство уверенности в своих силах, принятие себя. Почувствовать себя сильным, могущественным, обнаружить свои положительные качества, принять себя помогут игры на формировании уверенности.</w:t>
      </w:r>
    </w:p>
    <w:p w:rsidR="00AC3563" w:rsidRPr="004F5057" w:rsidRDefault="00AC3563" w:rsidP="004F5057">
      <w:pPr>
        <w:pStyle w:val="c0"/>
        <w:shd w:val="clear" w:color="auto" w:fill="FFFFFF"/>
        <w:spacing w:before="0" w:beforeAutospacing="0" w:after="0" w:afterAutospacing="0"/>
        <w:ind w:left="-170" w:right="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B06BD">
        <w:rPr>
          <w:rFonts w:ascii="Arial" w:hAnsi="Arial" w:cs="Arial"/>
          <w:color w:val="000000"/>
          <w:sz w:val="28"/>
          <w:szCs w:val="16"/>
        </w:rPr>
        <w:t>Игра в дошкольном возрасте – это деятельность, эмоционально насыщенная, требующая от ребенка определенного настроя и вдохновения. В игре, с одной стороны, обнаруживаются уже сложившиеся у детей способы и привычки эмоционального реагирования, с другой, формируются новые качества поведения ребенка, развивается и обогащается его эмоциональный опыт.</w:t>
      </w:r>
    </w:p>
    <w:p w:rsidR="00AC3563" w:rsidRPr="004B06BD" w:rsidRDefault="00AC3563" w:rsidP="00AC3563">
      <w:pPr>
        <w:pStyle w:val="c0"/>
        <w:shd w:val="clear" w:color="auto" w:fill="FFFFFF"/>
        <w:spacing w:before="0" w:beforeAutospacing="0" w:after="0" w:afterAutospacing="0"/>
        <w:ind w:left="-170" w:right="284" w:firstLine="708"/>
        <w:jc w:val="both"/>
        <w:rPr>
          <w:rFonts w:ascii="Arial" w:hAnsi="Arial" w:cs="Arial"/>
          <w:color w:val="000000"/>
          <w:szCs w:val="22"/>
        </w:rPr>
      </w:pPr>
      <w:r w:rsidRPr="004B06BD">
        <w:rPr>
          <w:rFonts w:ascii="Arial" w:hAnsi="Arial" w:cs="Arial"/>
          <w:color w:val="000000"/>
          <w:sz w:val="28"/>
          <w:szCs w:val="16"/>
        </w:rPr>
        <w:t>Игра служит эффективным средством для выявления тех объективных отношений, в которых живет ребенок: вступая в игре в реальные отношения со своими партнерами, он проявляет присущие ему личностные качества и обнажает эмоциональные переживания. В то же время внесение в игру нового эмоционального опыта (переживания радости от общения со сверстниками или от перевоплощения в роли и т. д.) способствует нейтрализации отрицательных эмоциональных проявлений у детей, приводит к формированию у них новых положительных качеств и стремлений, новых побуждений и потребностей.</w:t>
      </w:r>
    </w:p>
    <w:p w:rsidR="00E061FD" w:rsidRPr="00AC3563" w:rsidRDefault="004F5057" w:rsidP="00AC356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000000"/>
          <w:sz w:val="24"/>
          <w:szCs w:val="16"/>
        </w:rPr>
      </w:pPr>
      <w:r>
        <w:rPr>
          <w:rFonts w:ascii="Tahoma" w:eastAsia="Times New Roman" w:hAnsi="Tahoma" w:cs="Tahoma"/>
          <w:color w:val="000000"/>
          <w:sz w:val="24"/>
          <w:szCs w:val="16"/>
        </w:rPr>
        <w:t xml:space="preserve">     </w:t>
      </w:r>
      <w:r w:rsidR="00AC3563" w:rsidRPr="00AC3563">
        <w:rPr>
          <w:rFonts w:ascii="Tahoma" w:eastAsia="Times New Roman" w:hAnsi="Tahoma" w:cs="Tahoma"/>
          <w:noProof/>
          <w:color w:val="000000"/>
          <w:sz w:val="24"/>
          <w:szCs w:val="16"/>
        </w:rPr>
        <w:drawing>
          <wp:inline distT="0" distB="0" distL="0" distR="0">
            <wp:extent cx="3592638" cy="2242268"/>
            <wp:effectExtent l="0" t="0" r="7812" b="0"/>
            <wp:docPr id="8" name="Рисунок 6" descr="http://bookcube.ru/uploads/taginator/Nov-2013/podvizhnye-igry-dlya-detej-srednego-doshkoln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ookcube.ru/uploads/taginator/Nov-2013/podvizhnye-igry-dlya-detej-srednego-doshkoln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52" cy="224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1FD" w:rsidRPr="00AC3563" w:rsidSect="00C3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7657"/>
    <w:rsid w:val="00097657"/>
    <w:rsid w:val="0011088E"/>
    <w:rsid w:val="004B06BD"/>
    <w:rsid w:val="004F5057"/>
    <w:rsid w:val="00703B58"/>
    <w:rsid w:val="00763BE9"/>
    <w:rsid w:val="00AC3563"/>
    <w:rsid w:val="00AE1EBB"/>
    <w:rsid w:val="00C36C45"/>
    <w:rsid w:val="00DB2475"/>
    <w:rsid w:val="00E061FD"/>
    <w:rsid w:val="00E7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6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088E"/>
  </w:style>
  <w:style w:type="character" w:customStyle="1" w:styleId="apple-converted-space">
    <w:name w:val="apple-converted-space"/>
    <w:basedOn w:val="a0"/>
    <w:rsid w:val="0011088E"/>
  </w:style>
  <w:style w:type="paragraph" w:customStyle="1" w:styleId="c0">
    <w:name w:val="c0"/>
    <w:basedOn w:val="a"/>
    <w:rsid w:val="001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70FB7"/>
    <w:rPr>
      <w:b/>
      <w:bCs/>
    </w:rPr>
  </w:style>
  <w:style w:type="paragraph" w:customStyle="1" w:styleId="c5">
    <w:name w:val="c5"/>
    <w:basedOn w:val="a"/>
    <w:rsid w:val="00E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rsid w:val="004B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0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425">
          <w:marLeft w:val="0"/>
          <w:marRight w:val="0"/>
          <w:marTop w:val="136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197">
          <w:marLeft w:val="0"/>
          <w:marRight w:val="0"/>
          <w:marTop w:val="136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2016-11-06T04:22:00Z</dcterms:created>
  <dcterms:modified xsi:type="dcterms:W3CDTF">2016-11-06T12:01:00Z</dcterms:modified>
</cp:coreProperties>
</file>